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50EED" w:rsidP="00034EC1" w:rsidRDefault="00D50EED" w14:paraId="02BC81EC" w14:textId="77777777">
      <w:pPr>
        <w:rPr>
          <w:rFonts w:ascii="Arial" w:hAnsi="Arial"/>
          <w:b/>
          <w:bCs/>
          <w:i/>
          <w:iCs/>
          <w:color w:val="FF0000"/>
          <w:sz w:val="20"/>
          <w:szCs w:val="20"/>
        </w:rPr>
      </w:pPr>
    </w:p>
    <w:p w:rsidR="00D50EED" w:rsidP="00034EC1" w:rsidRDefault="00D50EED" w14:paraId="14D0FD80" w14:textId="77777777">
      <w:pPr>
        <w:rPr>
          <w:rFonts w:ascii="Arial" w:hAnsi="Arial"/>
          <w:b/>
          <w:bCs/>
          <w:i/>
          <w:iCs/>
          <w:color w:val="FF0000"/>
          <w:sz w:val="20"/>
          <w:szCs w:val="20"/>
        </w:rPr>
      </w:pPr>
    </w:p>
    <w:p w:rsidRPr="00CD3E22" w:rsidR="00D50EED" w:rsidP="00034EC1" w:rsidRDefault="00D50EED" w14:paraId="3099C4E9" w14:textId="77777777">
      <w:pPr>
        <w:rPr>
          <w:rFonts w:ascii="Arial" w:hAnsi="Arial"/>
          <w:color w:val="FF0000"/>
          <w:sz w:val="20"/>
          <w:szCs w:val="20"/>
        </w:rPr>
      </w:pPr>
    </w:p>
    <w:p w:rsidR="008E708A" w:rsidP="00CD3E22" w:rsidRDefault="00D22ED8" w14:paraId="1623EBF9" w14:textId="77777777">
      <w:pPr>
        <w:jc w:val="center"/>
        <w:rPr>
          <w:rFonts w:ascii="Arial" w:hAnsi="Arial"/>
          <w:b/>
          <w:bCs/>
          <w:i/>
          <w:iCs/>
          <w:color w:val="FF0000"/>
          <w:sz w:val="20"/>
          <w:szCs w:val="20"/>
        </w:rPr>
      </w:pPr>
      <w:r>
        <w:rPr>
          <w:rFonts w:ascii="Arial" w:hAnsi="Arial"/>
          <w:iCs/>
          <w:noProof/>
          <w:sz w:val="22"/>
          <w:szCs w:val="22"/>
        </w:rPr>
        <w:drawing>
          <wp:anchor distT="0" distB="0" distL="114300" distR="114300" simplePos="0" relativeHeight="251657728" behindDoc="1" locked="0" layoutInCell="1" allowOverlap="1" wp14:anchorId="03F68BE2" wp14:editId="24611620">
            <wp:simplePos x="0" y="0"/>
            <wp:positionH relativeFrom="column">
              <wp:align>center</wp:align>
            </wp:positionH>
            <wp:positionV relativeFrom="paragraph">
              <wp:posOffset>144780</wp:posOffset>
            </wp:positionV>
            <wp:extent cx="5043170" cy="1095375"/>
            <wp:effectExtent l="0" t="0" r="0" b="0"/>
            <wp:wrapTight wrapText="bothSides">
              <wp:wrapPolygon edited="0">
                <wp:start x="0" y="0"/>
                <wp:lineTo x="0" y="21412"/>
                <wp:lineTo x="8893" y="21412"/>
                <wp:lineTo x="89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3170" cy="1095375"/>
                    </a:xfrm>
                    <a:prstGeom prst="rect">
                      <a:avLst/>
                    </a:prstGeom>
                    <a:noFill/>
                  </pic:spPr>
                </pic:pic>
              </a:graphicData>
            </a:graphic>
            <wp14:sizeRelH relativeFrom="page">
              <wp14:pctWidth>0</wp14:pctWidth>
            </wp14:sizeRelH>
            <wp14:sizeRelV relativeFrom="page">
              <wp14:pctHeight>0</wp14:pctHeight>
            </wp14:sizeRelV>
          </wp:anchor>
        </w:drawing>
      </w:r>
    </w:p>
    <w:p w:rsidR="00CD3E22" w:rsidP="00CD3E22" w:rsidRDefault="00235093" w14:paraId="7B207450" w14:textId="77777777">
      <w:pPr>
        <w:rPr>
          <w:rFonts w:ascii="Arial" w:hAnsi="Arial" w:eastAsia="Times New Roman"/>
          <w:b/>
          <w:kern w:val="0"/>
          <w:sz w:val="40"/>
          <w:szCs w:val="40"/>
          <w:lang w:eastAsia="ar-SA" w:bidi="ar-SA"/>
        </w:rPr>
      </w:pPr>
      <w:r>
        <w:rPr>
          <w:rFonts w:ascii="Arial" w:hAnsi="Arial"/>
          <w:iCs/>
          <w:sz w:val="22"/>
          <w:szCs w:val="22"/>
        </w:rPr>
        <w:br/>
      </w:r>
      <w:r w:rsidRPr="00214812" w:rsidR="00880312">
        <w:rPr>
          <w:rFonts w:ascii="Arial" w:hAnsi="Arial"/>
          <w:iCs/>
          <w:sz w:val="22"/>
          <w:szCs w:val="22"/>
        </w:rPr>
        <w:br/>
      </w:r>
    </w:p>
    <w:p w:rsidR="00CD3E22" w:rsidP="00CD3E22" w:rsidRDefault="00CD3E22" w14:paraId="271B1E7F" w14:textId="77777777">
      <w:pPr>
        <w:jc w:val="center"/>
        <w:rPr>
          <w:rFonts w:ascii="Arial" w:hAnsi="Arial" w:eastAsia="Times New Roman"/>
          <w:b/>
          <w:kern w:val="0"/>
          <w:sz w:val="40"/>
          <w:szCs w:val="40"/>
          <w:lang w:eastAsia="ar-SA" w:bidi="ar-SA"/>
        </w:rPr>
      </w:pPr>
    </w:p>
    <w:p w:rsidR="00CD3E22" w:rsidP="00CD3E22" w:rsidRDefault="00CD3E22" w14:paraId="566DA44F" w14:textId="77777777">
      <w:pPr>
        <w:jc w:val="center"/>
        <w:rPr>
          <w:rFonts w:ascii="Arial" w:hAnsi="Arial" w:eastAsia="Times New Roman"/>
          <w:b/>
          <w:kern w:val="0"/>
          <w:sz w:val="40"/>
          <w:szCs w:val="40"/>
          <w:lang w:eastAsia="ar-SA" w:bidi="ar-SA"/>
        </w:rPr>
      </w:pPr>
    </w:p>
    <w:p w:rsidR="00CD3E22" w:rsidP="00CD3E22" w:rsidRDefault="00CD3E22" w14:paraId="4745510D" w14:textId="77777777">
      <w:pPr>
        <w:jc w:val="center"/>
        <w:rPr>
          <w:rFonts w:ascii="Arial" w:hAnsi="Arial" w:eastAsia="Times New Roman"/>
          <w:b/>
          <w:kern w:val="0"/>
          <w:sz w:val="40"/>
          <w:szCs w:val="40"/>
          <w:lang w:eastAsia="ar-SA" w:bidi="ar-SA"/>
        </w:rPr>
      </w:pPr>
    </w:p>
    <w:p w:rsidR="00CD3E22" w:rsidP="00CD3E22" w:rsidRDefault="00CD3E22" w14:paraId="49433E35" w14:textId="77777777">
      <w:pPr>
        <w:jc w:val="center"/>
        <w:rPr>
          <w:rFonts w:ascii="Arial" w:hAnsi="Arial" w:eastAsia="Times New Roman"/>
          <w:b/>
          <w:kern w:val="0"/>
          <w:sz w:val="40"/>
          <w:szCs w:val="40"/>
          <w:lang w:eastAsia="ar-SA" w:bidi="ar-SA"/>
        </w:rPr>
      </w:pPr>
    </w:p>
    <w:p w:rsidRPr="00CD3E22" w:rsidR="00CD3E22" w:rsidP="00CD3E22" w:rsidRDefault="00CD3E22" w14:paraId="33B652F8" w14:textId="77777777">
      <w:pPr>
        <w:jc w:val="center"/>
        <w:rPr>
          <w:rFonts w:ascii="Arial" w:hAnsi="Arial" w:eastAsia="Times New Roman"/>
          <w:b/>
          <w:kern w:val="0"/>
          <w:sz w:val="40"/>
          <w:szCs w:val="40"/>
          <w:lang w:eastAsia="ar-SA" w:bidi="ar-SA"/>
        </w:rPr>
      </w:pPr>
      <w:r w:rsidRPr="00CD3E22">
        <w:rPr>
          <w:rFonts w:ascii="Arial" w:hAnsi="Arial" w:eastAsia="Times New Roman"/>
          <w:b/>
          <w:kern w:val="0"/>
          <w:sz w:val="40"/>
          <w:szCs w:val="40"/>
          <w:lang w:eastAsia="ar-SA" w:bidi="ar-SA"/>
        </w:rPr>
        <w:t>CUPAR DEVELOPMENT TRUST  (SC522831)</w:t>
      </w:r>
    </w:p>
    <w:p w:rsidRPr="00CD3E22" w:rsidR="00CD3E22" w:rsidP="00CD3E22" w:rsidRDefault="00CD3E22" w14:paraId="7499B428" w14:textId="77777777">
      <w:pPr>
        <w:widowControl/>
        <w:jc w:val="center"/>
        <w:rPr>
          <w:rFonts w:ascii="Arial" w:hAnsi="Arial" w:eastAsia="Times New Roman"/>
          <w:b/>
          <w:kern w:val="0"/>
          <w:sz w:val="28"/>
          <w:szCs w:val="28"/>
          <w:lang w:eastAsia="ar-SA" w:bidi="ar-SA"/>
        </w:rPr>
      </w:pPr>
    </w:p>
    <w:p w:rsidRPr="00CD3E22" w:rsidR="00CD3E22" w:rsidP="00CD3E22" w:rsidRDefault="00CD3E22" w14:paraId="47A147FC" w14:textId="77777777">
      <w:pPr>
        <w:widowControl/>
        <w:jc w:val="center"/>
        <w:rPr>
          <w:rFonts w:ascii="Arial" w:hAnsi="Arial" w:eastAsia="Times New Roman"/>
          <w:b/>
          <w:kern w:val="0"/>
          <w:sz w:val="28"/>
          <w:szCs w:val="28"/>
          <w:lang w:eastAsia="ar-SA" w:bidi="ar-SA"/>
        </w:rPr>
      </w:pPr>
    </w:p>
    <w:p w:rsidRPr="00CD3E22" w:rsidR="00CD3E22" w:rsidP="00CD3E22" w:rsidRDefault="00CD3E22" w14:paraId="1153664B" w14:textId="77777777">
      <w:pPr>
        <w:widowControl/>
        <w:jc w:val="center"/>
        <w:rPr>
          <w:rFonts w:ascii="Arial" w:hAnsi="Arial" w:eastAsia="Times New Roman"/>
          <w:b/>
          <w:kern w:val="0"/>
          <w:sz w:val="28"/>
          <w:szCs w:val="28"/>
          <w:lang w:eastAsia="ar-SA" w:bidi="ar-SA"/>
        </w:rPr>
      </w:pPr>
    </w:p>
    <w:p w:rsidRPr="00CD3E22" w:rsidR="00CD3E22" w:rsidP="00CD3E22" w:rsidRDefault="00CD3E22" w14:paraId="4787F342" w14:textId="77777777">
      <w:pPr>
        <w:widowControl/>
        <w:jc w:val="center"/>
        <w:rPr>
          <w:rFonts w:ascii="Arial" w:hAnsi="Arial" w:eastAsia="Times New Roman"/>
          <w:kern w:val="0"/>
          <w:sz w:val="52"/>
          <w:szCs w:val="52"/>
          <w:lang w:eastAsia="ar-SA" w:bidi="ar-SA"/>
        </w:rPr>
      </w:pPr>
    </w:p>
    <w:p w:rsidRPr="00CD3E22" w:rsidR="00CD3E22" w:rsidP="00CD3E22" w:rsidRDefault="00CD3E22" w14:paraId="458C04AA" w14:textId="77777777">
      <w:pPr>
        <w:keepNext/>
        <w:widowControl/>
        <w:jc w:val="center"/>
        <w:outlineLvl w:val="1"/>
        <w:rPr>
          <w:rFonts w:ascii="Arial" w:hAnsi="Arial" w:eastAsia="Times New Roman"/>
          <w:b/>
          <w:bCs/>
          <w:kern w:val="0"/>
          <w:sz w:val="56"/>
          <w:szCs w:val="56"/>
          <w:lang w:eastAsia="ar-SA" w:bidi="ar-SA"/>
        </w:rPr>
      </w:pPr>
      <w:r w:rsidRPr="00CD3E22">
        <w:rPr>
          <w:rFonts w:ascii="Arial" w:hAnsi="Arial" w:eastAsia="Times New Roman"/>
          <w:b/>
          <w:bCs/>
          <w:kern w:val="0"/>
          <w:sz w:val="56"/>
          <w:szCs w:val="56"/>
          <w:lang w:eastAsia="ar-SA" w:bidi="ar-SA"/>
        </w:rPr>
        <w:t>Child Protection Policy</w:t>
      </w:r>
    </w:p>
    <w:p w:rsidRPr="00CD3E22" w:rsidR="00CD3E22" w:rsidP="00CD3E22" w:rsidRDefault="00CD3E22" w14:paraId="279BD7DC" w14:textId="77777777">
      <w:pPr>
        <w:widowControl/>
        <w:rPr>
          <w:rFonts w:ascii="Arial" w:hAnsi="Arial" w:eastAsia="Times New Roman"/>
          <w:b/>
          <w:kern w:val="0"/>
          <w:szCs w:val="20"/>
          <w:lang w:eastAsia="ar-SA" w:bidi="ar-SA"/>
        </w:rPr>
      </w:pPr>
    </w:p>
    <w:p w:rsidRPr="00CD3E22" w:rsidR="00CD3E22" w:rsidP="00CD3E22" w:rsidRDefault="00CD3E22" w14:paraId="20B4CE31" w14:textId="77777777">
      <w:pPr>
        <w:widowControl/>
        <w:jc w:val="center"/>
        <w:rPr>
          <w:rFonts w:ascii="Arial" w:hAnsi="Arial" w:eastAsia="Times New Roman"/>
          <w:b/>
          <w:kern w:val="0"/>
          <w:szCs w:val="20"/>
          <w:lang w:eastAsia="ar-SA" w:bidi="ar-SA"/>
        </w:rPr>
      </w:pPr>
    </w:p>
    <w:p w:rsidR="00CD3E22" w:rsidP="00CD3E22" w:rsidRDefault="00CD3E22" w14:paraId="5356FB47" w14:textId="77777777">
      <w:pPr>
        <w:widowControl/>
        <w:jc w:val="center"/>
        <w:rPr>
          <w:rFonts w:ascii="Arial" w:hAnsi="Arial" w:eastAsia="Times New Roman"/>
          <w:b/>
          <w:kern w:val="0"/>
          <w:szCs w:val="20"/>
          <w:lang w:eastAsia="ar-SA" w:bidi="ar-SA"/>
        </w:rPr>
      </w:pPr>
    </w:p>
    <w:p w:rsidR="00CD3E22" w:rsidP="00CD3E22" w:rsidRDefault="00CD3E22" w14:paraId="4AF2A597" w14:textId="77777777">
      <w:pPr>
        <w:widowControl/>
        <w:jc w:val="center"/>
        <w:rPr>
          <w:rFonts w:ascii="Arial" w:hAnsi="Arial" w:eastAsia="Times New Roman"/>
          <w:b/>
          <w:kern w:val="0"/>
          <w:szCs w:val="20"/>
          <w:lang w:eastAsia="ar-SA" w:bidi="ar-SA"/>
        </w:rPr>
      </w:pPr>
    </w:p>
    <w:p w:rsidRPr="00CD3E22" w:rsidR="00CD3E22" w:rsidP="00CD3E22" w:rsidRDefault="00CD3E22" w14:paraId="59C760AE" w14:textId="77777777">
      <w:pPr>
        <w:widowControl/>
        <w:jc w:val="center"/>
        <w:rPr>
          <w:rFonts w:ascii="Arial" w:hAnsi="Arial" w:eastAsia="Times New Roman"/>
          <w:b/>
          <w:kern w:val="0"/>
          <w:szCs w:val="20"/>
          <w:lang w:eastAsia="ar-SA" w:bidi="ar-SA"/>
        </w:rPr>
      </w:pPr>
    </w:p>
    <w:p w:rsidRPr="00CD3E22" w:rsidR="00CD3E22" w:rsidP="00CD3E22" w:rsidRDefault="00CD3E22" w14:paraId="50D4D059" w14:textId="77777777">
      <w:pPr>
        <w:widowControl/>
        <w:jc w:val="center"/>
        <w:rPr>
          <w:rFonts w:ascii="Arial" w:hAnsi="Arial" w:eastAsia="Times New Roman"/>
          <w:b/>
          <w:kern w:val="0"/>
          <w:szCs w:val="20"/>
          <w:lang w:eastAsia="ar-SA" w:bidi="ar-SA"/>
        </w:rPr>
      </w:pPr>
    </w:p>
    <w:p w:rsidRPr="00CD3E22" w:rsidR="00CD3E22" w:rsidP="00CD3E22" w:rsidRDefault="00CD3E22" w14:paraId="0F49B7B5" w14:textId="77777777">
      <w:pPr>
        <w:widowControl/>
        <w:jc w:val="center"/>
        <w:rPr>
          <w:rFonts w:ascii="Arial" w:hAnsi="Arial" w:eastAsia="Times New Roman"/>
          <w:b/>
          <w:kern w:val="0"/>
          <w:sz w:val="32"/>
          <w:szCs w:val="32"/>
          <w:lang w:eastAsia="ar-SA" w:bidi="ar-SA"/>
        </w:rPr>
      </w:pPr>
      <w:r w:rsidRPr="00CD3E22">
        <w:rPr>
          <w:rFonts w:ascii="Arial" w:hAnsi="Arial" w:eastAsia="Times New Roman"/>
          <w:b/>
          <w:kern w:val="0"/>
          <w:sz w:val="32"/>
          <w:szCs w:val="32"/>
          <w:lang w:eastAsia="ar-SA" w:bidi="ar-SA"/>
        </w:rPr>
        <w:t>Company Address:</w:t>
      </w:r>
    </w:p>
    <w:p w:rsidRPr="00CD3E22" w:rsidR="00CD3E22" w:rsidP="00CD3E22" w:rsidRDefault="00CD3E22" w14:paraId="1A195846" w14:textId="77777777">
      <w:pPr>
        <w:widowControl/>
        <w:jc w:val="center"/>
        <w:rPr>
          <w:rFonts w:ascii="Arial" w:hAnsi="Arial" w:eastAsia="Times New Roman"/>
          <w:b/>
          <w:kern w:val="0"/>
          <w:szCs w:val="20"/>
          <w:lang w:eastAsia="ar-SA" w:bidi="ar-SA"/>
        </w:rPr>
      </w:pPr>
    </w:p>
    <w:p w:rsidRPr="00CD3E22" w:rsidR="00CD3E22" w:rsidP="00CD3E22" w:rsidRDefault="00CD3E22" w14:paraId="595C2DC6"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Cupar Development Trust</w:t>
      </w:r>
    </w:p>
    <w:p w:rsidRPr="00CD3E22" w:rsidR="00CD3E22" w:rsidP="00CD3E22" w:rsidRDefault="00CD3E22" w14:paraId="4054F58C"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 xml:space="preserve">59 </w:t>
      </w:r>
      <w:proofErr w:type="spellStart"/>
      <w:r w:rsidRPr="00CD3E22">
        <w:rPr>
          <w:rFonts w:ascii="Arial" w:hAnsi="Arial" w:eastAsia="Times New Roman"/>
          <w:b/>
          <w:kern w:val="0"/>
          <w:sz w:val="28"/>
          <w:szCs w:val="28"/>
          <w:lang w:eastAsia="ar-SA" w:bidi="ar-SA"/>
        </w:rPr>
        <w:t>Bonnygate</w:t>
      </w:r>
      <w:proofErr w:type="spellEnd"/>
    </w:p>
    <w:p w:rsidRPr="00CD3E22" w:rsidR="00CD3E22" w:rsidP="00CD3E22" w:rsidRDefault="00CD3E22" w14:paraId="165CD5ED"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CUPAR</w:t>
      </w:r>
    </w:p>
    <w:p w:rsidRPr="00CD3E22" w:rsidR="00CD3E22" w:rsidP="00CD3E22" w:rsidRDefault="00CD3E22" w14:paraId="0287A551"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 xml:space="preserve">Fife </w:t>
      </w:r>
    </w:p>
    <w:p w:rsidRPr="00CD3E22" w:rsidR="00CD3E22" w:rsidP="00CD3E22" w:rsidRDefault="00CD3E22" w14:paraId="28DDBB17"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KY15 4BY</w:t>
      </w:r>
    </w:p>
    <w:p w:rsidRPr="00CD3E22" w:rsidR="00CD3E22" w:rsidP="00CD3E22" w:rsidRDefault="00CD3E22" w14:paraId="5D5F30B5" w14:textId="77777777">
      <w:pPr>
        <w:widowControl/>
        <w:jc w:val="center"/>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 xml:space="preserve">  a Company Limited by Guarantee (SC522831)  </w:t>
      </w:r>
    </w:p>
    <w:p w:rsidRPr="00CD3E22" w:rsidR="00CD3E22" w:rsidP="00CD3E22" w:rsidRDefault="00CD3E22" w14:paraId="27DC67F2" w14:textId="77777777">
      <w:pPr>
        <w:widowControl/>
        <w:jc w:val="center"/>
        <w:rPr>
          <w:rFonts w:ascii="Arial" w:hAnsi="Arial" w:eastAsia="Times New Roman"/>
          <w:b/>
          <w:kern w:val="0"/>
          <w:szCs w:val="20"/>
          <w:lang w:eastAsia="ar-SA" w:bidi="ar-SA"/>
        </w:rPr>
      </w:pPr>
    </w:p>
    <w:p w:rsidRPr="00CD3E22" w:rsidR="00CD3E22" w:rsidP="00CD3E22" w:rsidRDefault="00CD3E22" w14:paraId="4D8C80BC" w14:textId="77777777">
      <w:pPr>
        <w:widowControl/>
        <w:jc w:val="center"/>
        <w:rPr>
          <w:rFonts w:ascii="Arial" w:hAnsi="Arial" w:eastAsia="Times New Roman"/>
          <w:b/>
          <w:kern w:val="0"/>
          <w:szCs w:val="20"/>
          <w:lang w:eastAsia="ar-SA" w:bidi="ar-SA"/>
        </w:rPr>
      </w:pPr>
    </w:p>
    <w:p w:rsidRPr="00CD3E22" w:rsidR="00CD3E22" w:rsidP="00CD3E22" w:rsidRDefault="00CD3E22" w14:paraId="223393A0" w14:textId="77777777">
      <w:pPr>
        <w:widowControl/>
        <w:jc w:val="center"/>
        <w:rPr>
          <w:rFonts w:ascii="Arial" w:hAnsi="Arial" w:eastAsia="Times New Roman"/>
          <w:b/>
          <w:kern w:val="0"/>
          <w:szCs w:val="20"/>
          <w:lang w:eastAsia="ar-SA" w:bidi="ar-SA"/>
        </w:rPr>
      </w:pPr>
    </w:p>
    <w:p w:rsidRPr="00CD3E22" w:rsidR="00CD3E22" w:rsidP="00CD3E22" w:rsidRDefault="00CD3E22" w14:paraId="2FB3271C" w14:textId="77777777">
      <w:pPr>
        <w:widowControl/>
        <w:jc w:val="center"/>
        <w:rPr>
          <w:rFonts w:ascii="Arial" w:hAnsi="Arial" w:eastAsia="Times New Roman"/>
          <w:b/>
          <w:kern w:val="0"/>
          <w:szCs w:val="20"/>
          <w:lang w:eastAsia="ar-SA" w:bidi="ar-SA"/>
        </w:rPr>
      </w:pPr>
    </w:p>
    <w:p w:rsidR="00CD3E22" w:rsidP="00CD3E22" w:rsidRDefault="00CD3E22" w14:paraId="06F029AD" w14:textId="77777777">
      <w:pPr>
        <w:widowControl/>
        <w:rPr>
          <w:rFonts w:ascii="Arial" w:hAnsi="Arial" w:eastAsia="Times New Roman"/>
          <w:b/>
          <w:kern w:val="0"/>
          <w:sz w:val="28"/>
          <w:szCs w:val="28"/>
          <w:lang w:eastAsia="ar-SA" w:bidi="ar-SA"/>
        </w:rPr>
      </w:pPr>
    </w:p>
    <w:p w:rsidR="003640C6" w:rsidP="56869900" w:rsidRDefault="003640C6" w14:paraId="467B96C8" w14:textId="77777777">
      <w:pPr>
        <w:widowControl/>
        <w:rPr>
          <w:rFonts w:ascii="Arial" w:hAnsi="Arial" w:eastAsia="Times New Roman"/>
          <w:b/>
          <w:bCs/>
          <w:kern w:val="0"/>
          <w:sz w:val="28"/>
          <w:szCs w:val="28"/>
          <w:lang w:eastAsia="ar-SA" w:bidi="ar-SA"/>
        </w:rPr>
      </w:pPr>
      <w:r w:rsidRPr="56869900">
        <w:rPr>
          <w:rFonts w:ascii="Arial" w:hAnsi="Arial" w:eastAsia="Times New Roman"/>
          <w:b/>
          <w:bCs/>
          <w:kern w:val="0"/>
          <w:sz w:val="28"/>
          <w:szCs w:val="28"/>
          <w:lang w:eastAsia="ar-SA" w:bidi="ar-SA"/>
        </w:rPr>
        <w:t xml:space="preserve">For the purposes of this document, the current Cupar Development Trust named </w:t>
      </w:r>
      <w:r w:rsidRPr="56869900" w:rsidR="1C01FAB7">
        <w:rPr>
          <w:rFonts w:ascii="Arial" w:hAnsi="Arial" w:eastAsia="Times New Roman"/>
          <w:b/>
          <w:bCs/>
          <w:kern w:val="0"/>
          <w:sz w:val="28"/>
          <w:szCs w:val="28"/>
          <w:lang w:eastAsia="ar-SA" w:bidi="ar-SA"/>
        </w:rPr>
        <w:t xml:space="preserve">Child Protection Officer </w:t>
      </w:r>
      <w:r w:rsidRPr="56869900">
        <w:rPr>
          <w:rFonts w:ascii="Arial" w:hAnsi="Arial" w:eastAsia="Times New Roman"/>
          <w:b/>
          <w:bCs/>
          <w:kern w:val="0"/>
          <w:sz w:val="28"/>
          <w:szCs w:val="28"/>
          <w:lang w:eastAsia="ar-SA" w:bidi="ar-SA"/>
        </w:rPr>
        <w:t>(</w:t>
      </w:r>
      <w:r w:rsidRPr="56869900" w:rsidR="6A08F217">
        <w:rPr>
          <w:rFonts w:ascii="Arial" w:hAnsi="Arial" w:eastAsia="Times New Roman"/>
          <w:b/>
          <w:bCs/>
          <w:kern w:val="0"/>
          <w:sz w:val="28"/>
          <w:szCs w:val="28"/>
          <w:lang w:eastAsia="ar-SA" w:bidi="ar-SA"/>
        </w:rPr>
        <w:t>CPO</w:t>
      </w:r>
      <w:r w:rsidRPr="56869900">
        <w:rPr>
          <w:rFonts w:ascii="Arial" w:hAnsi="Arial" w:eastAsia="Times New Roman"/>
          <w:b/>
          <w:bCs/>
          <w:kern w:val="0"/>
          <w:sz w:val="28"/>
          <w:szCs w:val="28"/>
          <w:lang w:eastAsia="ar-SA" w:bidi="ar-SA"/>
        </w:rPr>
        <w:t xml:space="preserve">) is </w:t>
      </w:r>
      <w:r w:rsidR="005659AE">
        <w:rPr>
          <w:rFonts w:ascii="Arial" w:hAnsi="Arial" w:eastAsia="Times New Roman"/>
          <w:b/>
          <w:bCs/>
          <w:kern w:val="0"/>
          <w:sz w:val="28"/>
          <w:szCs w:val="28"/>
          <w:lang w:eastAsia="ar-SA" w:bidi="ar-SA"/>
        </w:rPr>
        <w:t>Anja Armstrong.</w:t>
      </w:r>
    </w:p>
    <w:p w:rsidR="00CD3E22" w:rsidP="00CD3E22" w:rsidRDefault="00CD3E22" w14:paraId="0E5454B2" w14:textId="77777777">
      <w:pPr>
        <w:widowControl/>
        <w:rPr>
          <w:rFonts w:ascii="Arial" w:hAnsi="Arial" w:eastAsia="Times New Roman"/>
          <w:b/>
          <w:kern w:val="0"/>
          <w:sz w:val="28"/>
          <w:szCs w:val="28"/>
          <w:lang w:eastAsia="ar-SA" w:bidi="ar-SA"/>
        </w:rPr>
      </w:pPr>
    </w:p>
    <w:p w:rsidRPr="00CD3E22" w:rsidR="00CD3E22" w:rsidP="00CD3E22" w:rsidRDefault="00CD3E22" w14:paraId="5441E291" w14:textId="77777777">
      <w:pPr>
        <w:widowControl/>
        <w:rPr>
          <w:rFonts w:ascii="Arial" w:hAnsi="Arial" w:eastAsia="Times New Roman"/>
          <w:b/>
          <w:kern w:val="0"/>
          <w:sz w:val="28"/>
          <w:szCs w:val="28"/>
          <w:lang w:eastAsia="ar-SA" w:bidi="ar-SA"/>
        </w:rPr>
      </w:pPr>
    </w:p>
    <w:p w:rsidRPr="00CD3E22" w:rsidR="00CD3E22" w:rsidP="00CD3E22" w:rsidRDefault="00CD3E22" w14:paraId="7E9DAD76" w14:textId="77777777">
      <w:pPr>
        <w:widowControl/>
        <w:rPr>
          <w:rFonts w:ascii="Arial" w:hAnsi="Arial" w:eastAsia="Times New Roman"/>
          <w:b/>
          <w:kern w:val="0"/>
          <w:sz w:val="28"/>
          <w:szCs w:val="28"/>
          <w:lang w:eastAsia="ar-SA" w:bidi="ar-SA"/>
        </w:rPr>
      </w:pPr>
    </w:p>
    <w:p w:rsidR="00CD3E22" w:rsidP="00CD3E22" w:rsidRDefault="00CD3E22" w14:paraId="02149171" w14:textId="77777777">
      <w:pPr>
        <w:widowControl/>
        <w:rPr>
          <w:rFonts w:ascii="Arial" w:hAnsi="Arial" w:eastAsia="Times New Roman"/>
          <w:b/>
          <w:kern w:val="0"/>
          <w:sz w:val="28"/>
          <w:szCs w:val="28"/>
          <w:lang w:eastAsia="ar-SA" w:bidi="ar-SA"/>
        </w:rPr>
      </w:pPr>
      <w:r w:rsidRPr="00CD3E22">
        <w:rPr>
          <w:rFonts w:ascii="Arial" w:hAnsi="Arial" w:eastAsia="Times New Roman"/>
          <w:b/>
          <w:kern w:val="0"/>
          <w:sz w:val="28"/>
          <w:szCs w:val="28"/>
          <w:lang w:eastAsia="ar-SA" w:bidi="ar-SA"/>
        </w:rPr>
        <w:t>Revision No 1 – 17</w:t>
      </w:r>
      <w:r w:rsidRPr="00CD3E22">
        <w:rPr>
          <w:rFonts w:ascii="Arial" w:hAnsi="Arial" w:eastAsia="Times New Roman"/>
          <w:b/>
          <w:kern w:val="0"/>
          <w:sz w:val="28"/>
          <w:szCs w:val="28"/>
          <w:vertAlign w:val="superscript"/>
          <w:lang w:eastAsia="ar-SA" w:bidi="ar-SA"/>
        </w:rPr>
        <w:t>th</w:t>
      </w:r>
      <w:r w:rsidRPr="00CD3E22">
        <w:rPr>
          <w:rFonts w:ascii="Arial" w:hAnsi="Arial" w:eastAsia="Times New Roman"/>
          <w:b/>
          <w:kern w:val="0"/>
          <w:sz w:val="28"/>
          <w:szCs w:val="28"/>
          <w:lang w:eastAsia="ar-SA" w:bidi="ar-SA"/>
        </w:rPr>
        <w:t xml:space="preserve"> May 2023</w:t>
      </w:r>
    </w:p>
    <w:p w:rsidRPr="00CD3E22" w:rsidR="003A6CA1" w:rsidP="07E30F26" w:rsidRDefault="003A6CA1" w14:paraId="6A1C3C0B" w14:textId="77777777">
      <w:pPr>
        <w:widowControl/>
        <w:rPr>
          <w:rFonts w:ascii="Arial" w:hAnsi="Arial" w:eastAsia="Times New Roman"/>
          <w:b/>
          <w:bCs/>
          <w:kern w:val="0"/>
          <w:sz w:val="28"/>
          <w:szCs w:val="28"/>
          <w:lang w:eastAsia="ar-SA" w:bidi="ar-SA"/>
        </w:rPr>
      </w:pPr>
      <w:r w:rsidRPr="07E30F26">
        <w:rPr>
          <w:rFonts w:ascii="Arial" w:hAnsi="Arial" w:eastAsia="Times New Roman"/>
          <w:b/>
          <w:bCs/>
          <w:kern w:val="0"/>
          <w:sz w:val="28"/>
          <w:szCs w:val="28"/>
          <w:lang w:eastAsia="ar-SA" w:bidi="ar-SA"/>
        </w:rPr>
        <w:t xml:space="preserve">Revision No </w:t>
      </w:r>
      <w:r w:rsidR="00411412">
        <w:rPr>
          <w:rFonts w:ascii="Arial" w:hAnsi="Arial" w:eastAsia="Times New Roman"/>
          <w:b/>
          <w:bCs/>
          <w:kern w:val="0"/>
          <w:sz w:val="28"/>
          <w:szCs w:val="28"/>
          <w:lang w:eastAsia="ar-SA" w:bidi="ar-SA"/>
        </w:rPr>
        <w:t xml:space="preserve">2 </w:t>
      </w:r>
      <w:r w:rsidRPr="07E30F26">
        <w:rPr>
          <w:rFonts w:ascii="Arial" w:hAnsi="Arial" w:eastAsia="Times New Roman"/>
          <w:b/>
          <w:bCs/>
          <w:kern w:val="0"/>
          <w:sz w:val="28"/>
          <w:szCs w:val="28"/>
          <w:lang w:eastAsia="ar-SA" w:bidi="ar-SA"/>
        </w:rPr>
        <w:t xml:space="preserve">– </w:t>
      </w:r>
      <w:r w:rsidRPr="07E30F26" w:rsidR="200178C8">
        <w:rPr>
          <w:rFonts w:ascii="Arial" w:hAnsi="Arial" w:eastAsia="Times New Roman"/>
          <w:b/>
          <w:bCs/>
          <w:kern w:val="0"/>
          <w:sz w:val="28"/>
          <w:szCs w:val="28"/>
          <w:lang w:eastAsia="ar-SA" w:bidi="ar-SA"/>
        </w:rPr>
        <w:t>2</w:t>
      </w:r>
      <w:r w:rsidR="00411412">
        <w:rPr>
          <w:rFonts w:ascii="Arial" w:hAnsi="Arial" w:eastAsia="Times New Roman"/>
          <w:b/>
          <w:bCs/>
          <w:kern w:val="0"/>
          <w:sz w:val="28"/>
          <w:szCs w:val="28"/>
          <w:lang w:eastAsia="ar-SA" w:bidi="ar-SA"/>
        </w:rPr>
        <w:t>6th</w:t>
      </w:r>
      <w:r w:rsidRPr="07E30F26">
        <w:rPr>
          <w:rFonts w:ascii="Arial" w:hAnsi="Arial" w:eastAsia="Times New Roman"/>
          <w:b/>
          <w:bCs/>
          <w:kern w:val="0"/>
          <w:sz w:val="28"/>
          <w:szCs w:val="28"/>
          <w:lang w:eastAsia="ar-SA" w:bidi="ar-SA"/>
        </w:rPr>
        <w:t xml:space="preserve"> August 2024</w:t>
      </w:r>
    </w:p>
    <w:p w:rsidRPr="003640C6" w:rsidR="00DD4DB2" w:rsidP="003640C6" w:rsidRDefault="00880312" w14:paraId="58386157" w14:textId="77777777">
      <w:pPr>
        <w:pStyle w:val="NoParagraphStyle"/>
        <w:rPr>
          <w:rFonts w:ascii="Arial" w:hAnsi="Arial"/>
          <w:b/>
          <w:color w:val="FF0000"/>
          <w:sz w:val="20"/>
          <w:szCs w:val="20"/>
        </w:rPr>
      </w:pPr>
      <w:r w:rsidRPr="007E564A">
        <w:rPr>
          <w:rFonts w:ascii="Arial" w:hAnsi="Arial"/>
          <w:b/>
          <w:iCs/>
          <w:color w:val="FF0000"/>
          <w:sz w:val="20"/>
          <w:szCs w:val="20"/>
        </w:rPr>
        <w:br/>
      </w:r>
      <w:r w:rsidRPr="00034EC1" w:rsidR="00DD4DB2">
        <w:rPr>
          <w:rFonts w:ascii="Arial" w:hAnsi="Arial"/>
          <w:b/>
          <w:bCs/>
        </w:rPr>
        <w:t>1. Statement of Purpose</w:t>
      </w:r>
    </w:p>
    <w:p w:rsidR="00DD4DB2" w:rsidP="00DD4DB2" w:rsidRDefault="00DD4DB2" w14:paraId="05FB344E" w14:textId="77777777">
      <w:pPr>
        <w:rPr>
          <w:rFonts w:ascii="Arial" w:hAnsi="Arial"/>
        </w:rPr>
      </w:pPr>
    </w:p>
    <w:p w:rsidR="00153582" w:rsidP="00034EC1" w:rsidRDefault="00153582" w14:paraId="111244D1" w14:textId="77777777">
      <w:pPr>
        <w:rPr>
          <w:rFonts w:ascii="Arial" w:hAnsi="Arial"/>
        </w:rPr>
      </w:pPr>
      <w:r>
        <w:rPr>
          <w:rFonts w:ascii="Arial" w:hAnsi="Arial"/>
        </w:rPr>
        <w:t>1.1</w:t>
      </w:r>
    </w:p>
    <w:p w:rsidR="00880312" w:rsidP="00A40B91" w:rsidRDefault="56869900" w14:paraId="04E6CD69" w14:textId="77777777" w14:noSpellErr="1">
      <w:pPr>
        <w:jc w:val="both"/>
        <w:rPr>
          <w:rFonts w:ascii="Arial" w:hAnsi="Arial"/>
        </w:rPr>
      </w:pPr>
      <w:r w:rsidRPr="450BBEC3" w:rsidR="56869900">
        <w:rPr>
          <w:rFonts w:ascii="Arial" w:hAnsi="Arial"/>
        </w:rPr>
        <w:t>Cupar Development Trust</w:t>
      </w:r>
      <w:r w:rsidRPr="450BBEC3" w:rsidR="004023C5">
        <w:rPr>
          <w:rFonts w:ascii="Arial" w:hAnsi="Arial"/>
        </w:rPr>
        <w:t xml:space="preserve"> (CDT)</w:t>
      </w:r>
      <w:r w:rsidRPr="450BBEC3" w:rsidR="56869900">
        <w:rPr>
          <w:rFonts w:ascii="Arial" w:hAnsi="Arial"/>
        </w:rPr>
        <w:t xml:space="preserve"> are committed to ensuring the safety and wellbeing of children. We acknowledge that the child's welfare and wellbeing are paramount and that we have a duty of care to implement effective policies and procedures for safeguarding all children.</w:t>
      </w:r>
    </w:p>
    <w:p w:rsidR="07E30F26" w:rsidP="00A40B91" w:rsidRDefault="07E30F26" w14:paraId="2562F390" w14:textId="77777777">
      <w:pPr>
        <w:jc w:val="both"/>
        <w:rPr>
          <w:rFonts w:ascii="Arial" w:hAnsi="Arial"/>
        </w:rPr>
      </w:pPr>
    </w:p>
    <w:p w:rsidR="00153582" w:rsidP="00A40B91" w:rsidRDefault="56869900" w14:paraId="60269A8D" w14:textId="59CBF6E4">
      <w:pPr>
        <w:spacing w:line="200" w:lineRule="atLeast"/>
        <w:jc w:val="both"/>
        <w:rPr>
          <w:rFonts w:ascii="Arial" w:hAnsi="Arial"/>
          <w:b w:val="1"/>
          <w:bCs w:val="1"/>
          <w:u w:val="single"/>
        </w:rPr>
      </w:pPr>
      <w:r w:rsidRPr="450BBEC3" w:rsidR="56869900">
        <w:rPr>
          <w:rFonts w:ascii="Arial" w:hAnsi="Arial"/>
        </w:rPr>
        <w:t>In C</w:t>
      </w:r>
      <w:r w:rsidRPr="450BBEC3" w:rsidR="004023C5">
        <w:rPr>
          <w:rFonts w:ascii="Arial" w:hAnsi="Arial"/>
        </w:rPr>
        <w:t>DT</w:t>
      </w:r>
      <w:r w:rsidRPr="450BBEC3" w:rsidR="56869900">
        <w:rPr>
          <w:rFonts w:ascii="Arial" w:hAnsi="Arial"/>
        </w:rPr>
        <w:t>, any activities conducted that involve children</w:t>
      </w:r>
      <w:r w:rsidRPr="450BBEC3" w:rsidR="003A6CA1">
        <w:rPr>
          <w:rFonts w:ascii="Arial" w:hAnsi="Arial"/>
        </w:rPr>
        <w:t>,</w:t>
      </w:r>
      <w:r w:rsidRPr="450BBEC3" w:rsidR="56869900">
        <w:rPr>
          <w:rFonts w:ascii="Arial" w:hAnsi="Arial"/>
        </w:rPr>
        <w:t xml:space="preserve"> young people</w:t>
      </w:r>
      <w:r w:rsidRPr="450BBEC3" w:rsidR="003A6CA1">
        <w:rPr>
          <w:rFonts w:ascii="Arial" w:hAnsi="Arial"/>
        </w:rPr>
        <w:t>, and vulnerable adults</w:t>
      </w:r>
      <w:r w:rsidRPr="450BBEC3" w:rsidR="56869900">
        <w:rPr>
          <w:rFonts w:ascii="Arial" w:hAnsi="Arial"/>
        </w:rPr>
        <w:t xml:space="preserve"> are conducted primarily through co-operation with local schools, scout and guide groups</w:t>
      </w:r>
      <w:r w:rsidRPr="450BBEC3" w:rsidR="4E4FE4AC">
        <w:rPr>
          <w:rFonts w:ascii="Arial" w:hAnsi="Arial"/>
        </w:rPr>
        <w:t>,</w:t>
      </w:r>
      <w:r w:rsidRPr="450BBEC3" w:rsidR="70416FFF">
        <w:rPr>
          <w:rFonts w:ascii="Arial" w:hAnsi="Arial"/>
        </w:rPr>
        <w:t xml:space="preserve"> </w:t>
      </w:r>
      <w:r w:rsidRPr="450BBEC3" w:rsidR="56869900">
        <w:rPr>
          <w:rFonts w:ascii="Arial" w:hAnsi="Arial"/>
        </w:rPr>
        <w:t xml:space="preserve">local </w:t>
      </w:r>
      <w:r w:rsidRPr="450BBEC3" w:rsidR="42A18401">
        <w:rPr>
          <w:rFonts w:ascii="Arial" w:hAnsi="Arial"/>
        </w:rPr>
        <w:t>young people’</w:t>
      </w:r>
      <w:r w:rsidRPr="450BBEC3" w:rsidR="56869900">
        <w:rPr>
          <w:rFonts w:ascii="Arial" w:hAnsi="Arial"/>
        </w:rPr>
        <w:t>s activity groups</w:t>
      </w:r>
      <w:r w:rsidRPr="450BBEC3" w:rsidR="4FD8DD8A">
        <w:rPr>
          <w:rFonts w:ascii="Arial" w:hAnsi="Arial"/>
        </w:rPr>
        <w:t xml:space="preserve"> and organisations that work with vulnerable adults</w:t>
      </w:r>
      <w:r w:rsidRPr="450BBEC3" w:rsidR="56869900">
        <w:rPr>
          <w:rFonts w:ascii="Arial" w:hAnsi="Arial"/>
        </w:rPr>
        <w:t xml:space="preserve">. </w:t>
      </w:r>
      <w:r w:rsidRPr="450BBEC3" w:rsidR="53727794">
        <w:rPr>
          <w:rFonts w:ascii="Arial" w:hAnsi="Arial"/>
        </w:rPr>
        <w:t xml:space="preserve">During CDT activities and events, </w:t>
      </w:r>
      <w:r w:rsidRPr="450BBEC3" w:rsidR="56869900">
        <w:rPr>
          <w:rFonts w:ascii="Arial" w:hAnsi="Arial"/>
        </w:rPr>
        <w:t>children should never be left alone with an adult that is not their parent/carer, teacher, or the leader of the group involved.</w:t>
      </w:r>
      <w:r w:rsidRPr="450BBEC3" w:rsidR="12979B52">
        <w:rPr>
          <w:rFonts w:ascii="Arial" w:hAnsi="Arial"/>
        </w:rPr>
        <w:t xml:space="preserve"> </w:t>
      </w:r>
      <w:r w:rsidRPr="450BBEC3" w:rsidR="56869900">
        <w:rPr>
          <w:rFonts w:ascii="Arial" w:hAnsi="Arial"/>
        </w:rPr>
        <w:t>There w</w:t>
      </w:r>
      <w:r w:rsidRPr="450BBEC3" w:rsidR="004023C5">
        <w:rPr>
          <w:rFonts w:ascii="Arial" w:hAnsi="Arial"/>
        </w:rPr>
        <w:t>ill</w:t>
      </w:r>
      <w:r w:rsidRPr="450BBEC3" w:rsidR="56869900">
        <w:rPr>
          <w:rFonts w:ascii="Arial" w:hAnsi="Arial"/>
        </w:rPr>
        <w:t xml:space="preserve"> </w:t>
      </w:r>
      <w:r w:rsidRPr="450BBEC3" w:rsidR="1E63111F">
        <w:rPr>
          <w:rFonts w:ascii="Arial" w:hAnsi="Arial"/>
        </w:rPr>
        <w:t>always</w:t>
      </w:r>
      <w:r w:rsidRPr="450BBEC3" w:rsidR="56869900">
        <w:rPr>
          <w:rFonts w:ascii="Arial" w:hAnsi="Arial"/>
        </w:rPr>
        <w:t xml:space="preserve"> be multiple supervising adults present to supervise any activity session. </w:t>
      </w:r>
      <w:r w:rsidRPr="450BBEC3" w:rsidR="004023C5">
        <w:rPr>
          <w:rFonts w:ascii="Arial" w:hAnsi="Arial"/>
        </w:rPr>
        <w:t>This issue will be addressed in the planning stage and if there</w:t>
      </w:r>
      <w:r w:rsidRPr="450BBEC3" w:rsidR="004023C5">
        <w:rPr>
          <w:rFonts w:ascii="Arial" w:hAnsi="Arial"/>
        </w:rPr>
        <w:t xml:space="preserve"> is judged to be a significant risk that insufficient supervising adults will be available, then CDT</w:t>
      </w:r>
      <w:r w:rsidRPr="450BBEC3" w:rsidR="004023C5">
        <w:rPr>
          <w:rFonts w:ascii="Arial" w:hAnsi="Arial"/>
        </w:rPr>
        <w:t xml:space="preserve"> will not </w:t>
      </w:r>
      <w:r w:rsidRPr="450BBEC3" w:rsidR="004023C5">
        <w:rPr>
          <w:rFonts w:ascii="Arial" w:hAnsi="Arial"/>
        </w:rPr>
        <w:t>proceed</w:t>
      </w:r>
      <w:r w:rsidRPr="450BBEC3" w:rsidR="004023C5">
        <w:rPr>
          <w:rFonts w:ascii="Arial" w:hAnsi="Arial"/>
        </w:rPr>
        <w:t xml:space="preserve"> with the activity.  The Child Protection Officer should be consulted in cases of doubt.</w:t>
      </w:r>
    </w:p>
    <w:p w:rsidR="00153582" w:rsidP="07E30F26" w:rsidRDefault="00153582" w14:paraId="4403F8C0" w14:textId="77777777">
      <w:pPr>
        <w:spacing w:line="200" w:lineRule="atLeast"/>
        <w:rPr>
          <w:rFonts w:ascii="Arial" w:hAnsi="Arial"/>
        </w:rPr>
      </w:pPr>
    </w:p>
    <w:p w:rsidR="00153582" w:rsidP="07E30F26" w:rsidRDefault="00153582" w14:paraId="676ABC4F" w14:textId="77777777">
      <w:pPr>
        <w:spacing w:line="200" w:lineRule="atLeast"/>
        <w:rPr>
          <w:rFonts w:ascii="Arial" w:hAnsi="Arial"/>
        </w:rPr>
      </w:pPr>
    </w:p>
    <w:p w:rsidR="00153582" w:rsidP="00034EC1" w:rsidRDefault="00153582" w14:paraId="04C70562" w14:textId="77777777">
      <w:pPr>
        <w:rPr>
          <w:rFonts w:ascii="Arial" w:hAnsi="Arial"/>
        </w:rPr>
      </w:pPr>
      <w:r>
        <w:rPr>
          <w:rFonts w:ascii="Arial" w:hAnsi="Arial"/>
        </w:rPr>
        <w:t>1.2</w:t>
      </w:r>
    </w:p>
    <w:p w:rsidRPr="00E344D6" w:rsidR="00E344D6" w:rsidP="00A40B91" w:rsidRDefault="56869900" w14:paraId="62263C8B" w14:textId="77777777">
      <w:pPr>
        <w:jc w:val="both"/>
        <w:rPr>
          <w:rFonts w:ascii="Arial" w:hAnsi="Arial"/>
          <w:b/>
          <w:bCs/>
        </w:rPr>
      </w:pPr>
      <w:r w:rsidRPr="56869900">
        <w:rPr>
          <w:rFonts w:ascii="Arial" w:hAnsi="Arial"/>
        </w:rPr>
        <w:t>The following policy provides guidance for all</w:t>
      </w:r>
      <w:r w:rsidRPr="56869900">
        <w:rPr>
          <w:rFonts w:ascii="Arial" w:hAnsi="Arial"/>
          <w:b/>
          <w:bCs/>
        </w:rPr>
        <w:t xml:space="preserve"> </w:t>
      </w:r>
      <w:r w:rsidRPr="56869900">
        <w:rPr>
          <w:rFonts w:ascii="Arial" w:hAnsi="Arial"/>
        </w:rPr>
        <w:t xml:space="preserve">staff and follows the </w:t>
      </w:r>
      <w:hyperlink r:id="rId14">
        <w:r w:rsidRPr="56869900">
          <w:rPr>
            <w:rStyle w:val="Hyperlink"/>
            <w:rFonts w:ascii="Arial" w:hAnsi="Arial"/>
            <w:i/>
            <w:iCs/>
            <w:color w:val="auto"/>
          </w:rPr>
          <w:t>National</w:t>
        </w:r>
        <w:r w:rsidRPr="56869900">
          <w:rPr>
            <w:rStyle w:val="Hyperlink"/>
            <w:rFonts w:ascii="Arial" w:hAnsi="Arial"/>
            <w:color w:val="auto"/>
          </w:rPr>
          <w:t xml:space="preserve"> </w:t>
        </w:r>
        <w:r w:rsidRPr="56869900">
          <w:rPr>
            <w:rStyle w:val="Hyperlink"/>
            <w:rFonts w:ascii="Arial" w:hAnsi="Arial"/>
            <w:i/>
            <w:iCs/>
            <w:color w:val="auto"/>
          </w:rPr>
          <w:t>Guidance for Child Protection in Scotland 2014</w:t>
        </w:r>
      </w:hyperlink>
      <w:r w:rsidR="00E344D6">
        <w:rPr>
          <w:rFonts w:ascii="Arial" w:hAnsi="Arial"/>
        </w:rPr>
        <w:t xml:space="preserve"> and </w:t>
      </w:r>
      <w:r w:rsidRPr="00E344D6" w:rsidR="00E344D6">
        <w:rPr>
          <w:rFonts w:ascii="Arial" w:hAnsi="Arial"/>
        </w:rPr>
        <w:t>Adult Support and Protection (Scotland) Act 2007: Code of Practice Published 28 July 2022</w:t>
      </w:r>
      <w:r w:rsidR="00E344D6">
        <w:rPr>
          <w:rFonts w:ascii="Arial" w:hAnsi="Arial"/>
        </w:rPr>
        <w:t>.</w:t>
      </w:r>
    </w:p>
    <w:p w:rsidRPr="00E344D6" w:rsidR="00E344D6" w:rsidP="00A40B91" w:rsidRDefault="00E344D6" w14:paraId="6FED8652" w14:textId="77777777">
      <w:pPr>
        <w:jc w:val="both"/>
        <w:rPr>
          <w:rFonts w:ascii="Arial" w:hAnsi="Arial"/>
          <w:b/>
          <w:bCs/>
        </w:rPr>
      </w:pPr>
    </w:p>
    <w:p w:rsidRPr="003B4CD7" w:rsidR="00880312" w:rsidP="00A40B91" w:rsidRDefault="00E344D6" w14:paraId="0646F23A" w14:textId="77777777">
      <w:pPr>
        <w:jc w:val="both"/>
        <w:rPr>
          <w:rFonts w:ascii="Arial" w:hAnsi="Arial"/>
        </w:rPr>
      </w:pPr>
      <w:r>
        <w:rPr>
          <w:rFonts w:ascii="Arial" w:hAnsi="Arial"/>
        </w:rPr>
        <w:t>F</w:t>
      </w:r>
      <w:r w:rsidRPr="56869900" w:rsidR="56869900">
        <w:rPr>
          <w:rFonts w:ascii="Arial" w:hAnsi="Arial"/>
        </w:rPr>
        <w:t>or ease of reference we will use the term ‘the guidance’</w:t>
      </w:r>
      <w:r w:rsidRPr="56869900" w:rsidR="56869900">
        <w:rPr>
          <w:rFonts w:ascii="Arial" w:hAnsi="Arial"/>
          <w:b/>
          <w:bCs/>
        </w:rPr>
        <w:t xml:space="preserve"> </w:t>
      </w:r>
      <w:r w:rsidRPr="56869900" w:rsidR="56869900">
        <w:rPr>
          <w:rFonts w:ascii="Arial" w:hAnsi="Arial"/>
        </w:rPr>
        <w:t>when referring to this document throughout the policy.  The sole focus of this policy is the protection, safety and welfare of the child.</w:t>
      </w:r>
    </w:p>
    <w:p w:rsidRPr="003B4CD7" w:rsidR="00024B72" w:rsidP="00A40B91" w:rsidRDefault="00024B72" w14:paraId="6AC7470D" w14:textId="77777777">
      <w:pPr>
        <w:jc w:val="both"/>
        <w:rPr>
          <w:rFonts w:ascii="Arial" w:hAnsi="Arial"/>
        </w:rPr>
      </w:pPr>
    </w:p>
    <w:p w:rsidRPr="003B4CD7" w:rsidR="00880312" w:rsidP="00A40B91" w:rsidRDefault="00880312" w14:paraId="79FDAF76" w14:textId="77777777">
      <w:pPr>
        <w:jc w:val="both"/>
      </w:pPr>
      <w:r w:rsidRPr="003B4CD7">
        <w:rPr>
          <w:rFonts w:ascii="Arial" w:hAnsi="Arial"/>
        </w:rPr>
        <w:t>Throughout this guidance the term</w:t>
      </w:r>
      <w:r w:rsidRPr="003B4CD7">
        <w:rPr>
          <w:rFonts w:ascii="Arial" w:hAnsi="Arial"/>
          <w:b/>
          <w:bCs/>
        </w:rPr>
        <w:t xml:space="preserve"> </w:t>
      </w:r>
      <w:r w:rsidRPr="003B4CD7" w:rsidR="00024B72">
        <w:rPr>
          <w:rFonts w:ascii="Arial" w:hAnsi="Arial"/>
          <w:iCs/>
        </w:rPr>
        <w:t>‘</w:t>
      </w:r>
      <w:r w:rsidRPr="003B4CD7">
        <w:rPr>
          <w:rFonts w:ascii="Arial" w:hAnsi="Arial"/>
          <w:iCs/>
        </w:rPr>
        <w:t>parents</w:t>
      </w:r>
      <w:r w:rsidRPr="003B4CD7" w:rsidR="00024B72">
        <w:rPr>
          <w:rFonts w:ascii="Arial" w:hAnsi="Arial"/>
          <w:iCs/>
        </w:rPr>
        <w:t>’</w:t>
      </w:r>
      <w:r w:rsidRPr="003B4CD7">
        <w:rPr>
          <w:rFonts w:ascii="Arial" w:hAnsi="Arial"/>
        </w:rPr>
        <w:t xml:space="preserve"> is used to include all main caregivers.</w:t>
      </w:r>
    </w:p>
    <w:p w:rsidRPr="003B4CD7" w:rsidR="00DD4DB2" w:rsidP="00DD4DB2" w:rsidRDefault="00DD4DB2" w14:paraId="144137E2" w14:textId="77777777">
      <w:pPr>
        <w:rPr>
          <w:rFonts w:ascii="Arial" w:hAnsi="Arial"/>
        </w:rPr>
      </w:pPr>
    </w:p>
    <w:p w:rsidR="00225C38" w:rsidP="00DD4DB2" w:rsidRDefault="00225C38" w14:paraId="25098FE0" w14:textId="77777777">
      <w:pPr>
        <w:rPr>
          <w:rFonts w:ascii="Arial" w:hAnsi="Arial"/>
          <w:b/>
          <w:kern w:val="2"/>
        </w:rPr>
      </w:pPr>
    </w:p>
    <w:p w:rsidRPr="003B4CD7" w:rsidR="00DD4DB2" w:rsidP="00DD4DB2" w:rsidRDefault="00DD4DB2" w14:paraId="7AE155BE" w14:textId="77777777">
      <w:pPr>
        <w:rPr>
          <w:rFonts w:ascii="Arial" w:hAnsi="Arial"/>
          <w:b/>
          <w:kern w:val="2"/>
        </w:rPr>
      </w:pPr>
      <w:r w:rsidRPr="003B4CD7">
        <w:rPr>
          <w:rFonts w:ascii="Arial" w:hAnsi="Arial"/>
          <w:b/>
          <w:kern w:val="2"/>
        </w:rPr>
        <w:t>2. The Context for Child Protection</w:t>
      </w:r>
    </w:p>
    <w:p w:rsidR="00DD4DB2" w:rsidP="00DD4DB2" w:rsidRDefault="00DD4DB2" w14:paraId="31A36444" w14:textId="77777777">
      <w:pPr>
        <w:rPr>
          <w:rFonts w:ascii="Arial" w:hAnsi="Arial"/>
        </w:rPr>
      </w:pPr>
    </w:p>
    <w:p w:rsidRPr="00522935" w:rsidR="00024B72" w:rsidP="00034EC1" w:rsidRDefault="00024B72" w14:paraId="644A637C" w14:textId="77777777">
      <w:pPr>
        <w:rPr>
          <w:rFonts w:ascii="Arial" w:hAnsi="Arial"/>
          <w:b/>
          <w:bCs/>
        </w:rPr>
      </w:pPr>
      <w:r w:rsidRPr="00522935">
        <w:rPr>
          <w:rFonts w:ascii="Arial" w:hAnsi="Arial"/>
          <w:b/>
          <w:bCs/>
        </w:rPr>
        <w:t>2.1</w:t>
      </w:r>
    </w:p>
    <w:bookmarkStart w:name="_Hlk50384465" w:id="8"/>
    <w:p w:rsidRPr="00034EC1" w:rsidR="00880312" w:rsidP="00034EC1" w:rsidRDefault="001920DB" w14:paraId="14D783A3" w14:textId="77777777">
      <w:pPr>
        <w:rPr>
          <w:rFonts w:ascii="Arial" w:hAnsi="Arial"/>
          <w:i/>
          <w:color w:val="0070C0"/>
          <w:u w:val="single"/>
        </w:rPr>
      </w:pPr>
      <w:r w:rsidRPr="00034EC1">
        <w:rPr>
          <w:rFonts w:ascii="Arial" w:hAnsi="Arial"/>
          <w:bCs/>
          <w:i/>
          <w:iCs/>
          <w:color w:val="0070C0"/>
          <w:u w:val="single"/>
        </w:rPr>
        <w:fldChar w:fldCharType="begin"/>
      </w:r>
      <w:r w:rsidRPr="00034EC1">
        <w:rPr>
          <w:rFonts w:ascii="Arial" w:hAnsi="Arial"/>
          <w:bCs/>
          <w:i/>
          <w:iCs/>
          <w:color w:val="0070C0"/>
          <w:u w:val="single"/>
        </w:rPr>
        <w:instrText xml:space="preserve"> HYPERLINK "https://www.gov.scot/publications/national-guidance-child-protection-scotland/" </w:instrText>
      </w:r>
      <w:r w:rsidRPr="00034EC1">
        <w:rPr>
          <w:rFonts w:ascii="Arial" w:hAnsi="Arial"/>
          <w:bCs/>
          <w:i/>
          <w:iCs/>
          <w:color w:val="0070C0"/>
          <w:u w:val="single"/>
        </w:rPr>
      </w:r>
      <w:r w:rsidRPr="00034EC1">
        <w:rPr>
          <w:rFonts w:ascii="Arial" w:hAnsi="Arial"/>
          <w:bCs/>
          <w:i/>
          <w:iCs/>
          <w:color w:val="0070C0"/>
          <w:u w:val="single"/>
        </w:rPr>
        <w:fldChar w:fldCharType="separate"/>
      </w:r>
      <w:r w:rsidRPr="00034EC1" w:rsidR="00880312">
        <w:rPr>
          <w:rStyle w:val="Hyperlink"/>
          <w:rFonts w:ascii="Arial" w:hAnsi="Arial"/>
          <w:bCs/>
          <w:i/>
          <w:iCs/>
        </w:rPr>
        <w:t>National</w:t>
      </w:r>
      <w:r w:rsidRPr="00034EC1" w:rsidR="00880312">
        <w:rPr>
          <w:rStyle w:val="Hyperlink"/>
          <w:rFonts w:ascii="Arial" w:hAnsi="Arial"/>
          <w:bCs/>
          <w:i/>
        </w:rPr>
        <w:t xml:space="preserve"> </w:t>
      </w:r>
      <w:r w:rsidRPr="00034EC1" w:rsidR="00880312">
        <w:rPr>
          <w:rStyle w:val="Hyperlink"/>
          <w:rFonts w:ascii="Arial" w:hAnsi="Arial"/>
          <w:bCs/>
          <w:i/>
          <w:iCs/>
        </w:rPr>
        <w:t>Guidance for Child Protection in Scotland</w:t>
      </w:r>
      <w:r w:rsidRPr="00034EC1" w:rsidR="00DD4DB2">
        <w:rPr>
          <w:rStyle w:val="Hyperlink"/>
          <w:rFonts w:ascii="Arial" w:hAnsi="Arial"/>
          <w:bCs/>
          <w:i/>
          <w:iCs/>
        </w:rPr>
        <w:t xml:space="preserve"> </w:t>
      </w:r>
      <w:r w:rsidRPr="00034EC1" w:rsidR="00024B72">
        <w:rPr>
          <w:rStyle w:val="Hyperlink"/>
          <w:rFonts w:ascii="Arial" w:hAnsi="Arial"/>
          <w:bCs/>
          <w:i/>
        </w:rPr>
        <w:t>2014</w:t>
      </w:r>
      <w:r w:rsidRPr="00034EC1">
        <w:rPr>
          <w:rFonts w:ascii="Arial" w:hAnsi="Arial"/>
          <w:bCs/>
          <w:i/>
          <w:iCs/>
          <w:color w:val="0070C0"/>
          <w:u w:val="single"/>
        </w:rPr>
        <w:fldChar w:fldCharType="end"/>
      </w:r>
    </w:p>
    <w:bookmarkEnd w:id="8"/>
    <w:p w:rsidRPr="003B4CD7" w:rsidR="00880312" w:rsidP="00034EC1" w:rsidRDefault="00880312" w14:paraId="2AE1B3CC" w14:textId="77777777">
      <w:pPr>
        <w:rPr>
          <w:rFonts w:ascii="Arial" w:hAnsi="Arial"/>
        </w:rPr>
      </w:pPr>
      <w:r w:rsidRPr="07E30F26">
        <w:rPr>
          <w:rFonts w:ascii="Arial" w:hAnsi="Arial"/>
        </w:rPr>
        <w:t>The national guidance sets out common standards for child protection services in Scotland</w:t>
      </w:r>
      <w:r w:rsidRPr="07E30F26" w:rsidR="00024B72">
        <w:rPr>
          <w:rFonts w:ascii="Arial" w:hAnsi="Arial"/>
        </w:rPr>
        <w:t>,</w:t>
      </w:r>
      <w:r w:rsidRPr="07E30F26">
        <w:rPr>
          <w:rFonts w:ascii="Arial" w:hAnsi="Arial"/>
        </w:rPr>
        <w:t xml:space="preserve"> making it clear how all agencies should work together, where appropriate, to respond to concerns early and effectively, ensuring practice is consistent and of high quality.</w:t>
      </w:r>
      <w:r w:rsidRPr="07E30F26" w:rsidR="00024B72">
        <w:rPr>
          <w:rFonts w:ascii="Arial" w:hAnsi="Arial"/>
        </w:rPr>
        <w:t xml:space="preserve"> </w:t>
      </w:r>
      <w:r w:rsidRPr="07E30F26">
        <w:rPr>
          <w:rFonts w:ascii="Arial" w:hAnsi="Arial"/>
        </w:rPr>
        <w:t xml:space="preserve">It is supported by a suite of other </w:t>
      </w:r>
      <w:r w:rsidRPr="07E30F26" w:rsidR="0515EF82">
        <w:rPr>
          <w:rFonts w:ascii="Arial" w:hAnsi="Arial"/>
        </w:rPr>
        <w:t>policies and</w:t>
      </w:r>
      <w:r w:rsidRPr="07E30F26">
        <w:rPr>
          <w:rFonts w:ascii="Arial" w:hAnsi="Arial"/>
        </w:rPr>
        <w:t xml:space="preserve"> should be se</w:t>
      </w:r>
      <w:r w:rsidRPr="07E30F26" w:rsidR="005B34CF">
        <w:rPr>
          <w:rFonts w:ascii="Arial" w:hAnsi="Arial"/>
        </w:rPr>
        <w:t xml:space="preserve">en in the wider context of </w:t>
      </w:r>
      <w:hyperlink r:id="rId15">
        <w:r w:rsidRPr="07E30F26">
          <w:rPr>
            <w:rStyle w:val="Hyperlink"/>
            <w:rFonts w:ascii="Arial" w:hAnsi="Arial"/>
            <w:i/>
            <w:iCs/>
          </w:rPr>
          <w:t>GIRFEC</w:t>
        </w:r>
      </w:hyperlink>
      <w:r w:rsidRPr="07E30F26">
        <w:rPr>
          <w:rFonts w:ascii="Arial" w:hAnsi="Arial"/>
          <w:i/>
          <w:iCs/>
        </w:rPr>
        <w:t xml:space="preserve"> </w:t>
      </w:r>
      <w:r w:rsidRPr="07E30F26" w:rsidR="00024B72">
        <w:rPr>
          <w:rFonts w:ascii="Arial" w:hAnsi="Arial"/>
        </w:rPr>
        <w:t>the</w:t>
      </w:r>
      <w:r w:rsidRPr="07E30F26">
        <w:rPr>
          <w:rFonts w:ascii="Arial" w:hAnsi="Arial"/>
        </w:rPr>
        <w:t xml:space="preserve"> </w:t>
      </w:r>
      <w:hyperlink r:id="rId16">
        <w:r w:rsidRPr="07E30F26">
          <w:rPr>
            <w:rStyle w:val="Hyperlink"/>
            <w:rFonts w:ascii="Arial" w:hAnsi="Arial"/>
            <w:i/>
            <w:iCs/>
          </w:rPr>
          <w:t xml:space="preserve">Early Years Framework </w:t>
        </w:r>
        <w:r w:rsidRPr="07E30F26">
          <w:rPr>
            <w:rStyle w:val="Hyperlink"/>
            <w:rFonts w:ascii="Arial" w:hAnsi="Arial"/>
          </w:rPr>
          <w:t>(2009)</w:t>
        </w:r>
      </w:hyperlink>
      <w:r w:rsidRPr="07E30F26">
        <w:rPr>
          <w:rFonts w:ascii="Arial" w:hAnsi="Arial"/>
        </w:rPr>
        <w:t xml:space="preserve"> and </w:t>
      </w:r>
      <w:hyperlink r:id="rId17">
        <w:r w:rsidRPr="07E30F26">
          <w:rPr>
            <w:rStyle w:val="Hyperlink"/>
            <w:rFonts w:ascii="Arial" w:hAnsi="Arial"/>
            <w:i/>
            <w:iCs/>
          </w:rPr>
          <w:t>United Nations Convention on the Rights of the Child</w:t>
        </w:r>
        <w:r w:rsidRPr="07E30F26" w:rsidR="00024B72">
          <w:rPr>
            <w:rStyle w:val="Hyperlink"/>
            <w:rFonts w:ascii="Arial" w:hAnsi="Arial"/>
            <w:i/>
            <w:iCs/>
          </w:rPr>
          <w:t xml:space="preserve"> (UNCRC)</w:t>
        </w:r>
      </w:hyperlink>
      <w:r w:rsidRPr="07E30F26" w:rsidR="00024B72">
        <w:rPr>
          <w:rFonts w:ascii="Arial" w:hAnsi="Arial"/>
          <w:i/>
          <w:iCs/>
          <w:color w:val="0070C0"/>
        </w:rPr>
        <w:t>.</w:t>
      </w:r>
      <w:r w:rsidRPr="07E30F26" w:rsidR="00024B72">
        <w:rPr>
          <w:rFonts w:ascii="Arial" w:hAnsi="Arial"/>
        </w:rPr>
        <w:t xml:space="preserve"> </w:t>
      </w:r>
      <w:r w:rsidRPr="07E30F26">
        <w:rPr>
          <w:rFonts w:ascii="Arial" w:hAnsi="Arial"/>
        </w:rPr>
        <w:t xml:space="preserve">It is supported by </w:t>
      </w:r>
      <w:r w:rsidRPr="07E30F26" w:rsidR="00024B72">
        <w:rPr>
          <w:rFonts w:ascii="Arial" w:hAnsi="Arial"/>
        </w:rPr>
        <w:t>the</w:t>
      </w:r>
      <w:r w:rsidRPr="07E30F26">
        <w:rPr>
          <w:rFonts w:ascii="Arial" w:hAnsi="Arial"/>
        </w:rPr>
        <w:t xml:space="preserve"> </w:t>
      </w:r>
      <w:hyperlink r:id="rId18">
        <w:r w:rsidRPr="07E30F26">
          <w:rPr>
            <w:rStyle w:val="Hyperlink"/>
            <w:rFonts w:ascii="Arial" w:hAnsi="Arial"/>
            <w:i/>
            <w:iCs/>
          </w:rPr>
          <w:t>Children and Young People (Scotland) Act 2014.</w:t>
        </w:r>
      </w:hyperlink>
    </w:p>
    <w:p w:rsidRPr="003B4CD7" w:rsidR="005659AE" w:rsidP="00B22FAF" w:rsidRDefault="00794D51" w14:paraId="2FBB59B3" w14:textId="77777777">
      <w:pPr>
        <w:rPr>
          <w:rFonts w:ascii="Arial" w:hAnsi="Arial"/>
          <w:i/>
          <w:iCs/>
          <w:color w:val="FF3333"/>
          <w:sz w:val="22"/>
          <w:szCs w:val="22"/>
        </w:rPr>
      </w:pPr>
      <w:r w:rsidRPr="003B4CD7" w:rsidDel="00794D51">
        <w:rPr>
          <w:rFonts w:ascii="Arial" w:hAnsi="Arial"/>
        </w:rPr>
        <w:t xml:space="preserve"> </w:t>
      </w:r>
    </w:p>
    <w:p w:rsidR="00225C38" w:rsidP="00225C38" w:rsidRDefault="00225C38" w14:paraId="416CF188" w14:textId="77777777">
      <w:pPr>
        <w:spacing w:line="200" w:lineRule="atLeast"/>
        <w:rPr>
          <w:rFonts w:ascii="Arial" w:hAnsi="Arial"/>
          <w:b/>
          <w:bCs/>
        </w:rPr>
      </w:pPr>
    </w:p>
    <w:p w:rsidRPr="00522935" w:rsidR="00A05D13" w:rsidP="07E30F26" w:rsidRDefault="00A05D13" w14:paraId="0B7ACF84" w14:textId="77777777">
      <w:pPr>
        <w:spacing w:line="200" w:lineRule="atLeast"/>
        <w:rPr>
          <w:rFonts w:ascii="Arial" w:hAnsi="Arial"/>
          <w:b/>
          <w:bCs/>
        </w:rPr>
      </w:pPr>
      <w:r w:rsidRPr="07E30F26">
        <w:rPr>
          <w:rFonts w:ascii="Arial" w:hAnsi="Arial"/>
          <w:b/>
          <w:bCs/>
        </w:rPr>
        <w:t xml:space="preserve">3. </w:t>
      </w:r>
      <w:r w:rsidRPr="07E30F26" w:rsidR="07E30F26">
        <w:rPr>
          <w:rFonts w:ascii="Arial" w:hAnsi="Arial"/>
          <w:b/>
          <w:bCs/>
        </w:rPr>
        <w:t>Types of Abuse</w:t>
      </w:r>
    </w:p>
    <w:p w:rsidRPr="00522935" w:rsidR="00A05D13" w:rsidP="07E30F26" w:rsidRDefault="00A05D13" w14:paraId="0177BE05" w14:textId="77777777">
      <w:pPr>
        <w:spacing w:line="200" w:lineRule="atLeast"/>
        <w:rPr>
          <w:rFonts w:ascii="Arial" w:hAnsi="Arial"/>
        </w:rPr>
      </w:pPr>
    </w:p>
    <w:p w:rsidRPr="00522935" w:rsidR="00A05D13" w:rsidP="07E30F26" w:rsidRDefault="07E30F26" w14:paraId="69C168BB" w14:textId="77777777">
      <w:pPr>
        <w:spacing w:line="200" w:lineRule="atLeast"/>
        <w:rPr>
          <w:rFonts w:ascii="Arial" w:hAnsi="Arial"/>
        </w:rPr>
      </w:pPr>
      <w:r w:rsidRPr="07E30F26">
        <w:rPr>
          <w:rFonts w:ascii="Arial" w:hAnsi="Arial"/>
        </w:rPr>
        <w:t>Abuse and neglect are forms of maltreatment of a child.  In a child protection context, there are four different types of abuse that can be identified:</w:t>
      </w:r>
    </w:p>
    <w:p w:rsidRPr="00522935" w:rsidR="00A05D13" w:rsidP="07E30F26" w:rsidRDefault="00A05D13" w14:paraId="3BDBC080" w14:textId="77777777">
      <w:pPr>
        <w:spacing w:line="200" w:lineRule="atLeast"/>
        <w:rPr>
          <w:rFonts w:ascii="Arial" w:hAnsi="Arial"/>
          <w:b/>
          <w:bCs/>
        </w:rPr>
      </w:pPr>
    </w:p>
    <w:p w:rsidRPr="00522935" w:rsidR="00A05D13" w:rsidP="07E30F26" w:rsidRDefault="07E30F26" w14:paraId="7874C963" w14:textId="77777777">
      <w:pPr>
        <w:numPr>
          <w:ilvl w:val="0"/>
          <w:numId w:val="6"/>
        </w:numPr>
        <w:spacing w:line="200" w:lineRule="atLeast"/>
        <w:rPr>
          <w:rFonts w:ascii="Arial" w:hAnsi="Arial"/>
          <w:b/>
          <w:bCs/>
        </w:rPr>
      </w:pPr>
      <w:r w:rsidRPr="07E30F26">
        <w:rPr>
          <w:rFonts w:ascii="Arial" w:hAnsi="Arial"/>
        </w:rPr>
        <w:t>Physical abuse is the causing of physical harm to a child.</w:t>
      </w:r>
    </w:p>
    <w:p w:rsidRPr="00522935" w:rsidR="00A05D13" w:rsidP="07E30F26" w:rsidRDefault="07E30F26" w14:paraId="335EC178" w14:textId="77777777">
      <w:pPr>
        <w:numPr>
          <w:ilvl w:val="0"/>
          <w:numId w:val="6"/>
        </w:numPr>
        <w:spacing w:line="200" w:lineRule="atLeast"/>
        <w:rPr>
          <w:rFonts w:ascii="Arial" w:hAnsi="Arial"/>
          <w:b/>
          <w:bCs/>
        </w:rPr>
      </w:pPr>
      <w:r w:rsidRPr="07E30F26">
        <w:rPr>
          <w:rFonts w:ascii="Arial" w:hAnsi="Arial"/>
        </w:rPr>
        <w:t>Emotional</w:t>
      </w:r>
      <w:r w:rsidRPr="07E30F26">
        <w:rPr>
          <w:rFonts w:ascii="Arial" w:hAnsi="Arial"/>
          <w:b/>
          <w:bCs/>
        </w:rPr>
        <w:t xml:space="preserve"> </w:t>
      </w:r>
      <w:r w:rsidRPr="07E30F26">
        <w:rPr>
          <w:rFonts w:ascii="Arial" w:hAnsi="Arial"/>
        </w:rPr>
        <w:t>abuse is persistent emotional neglect or ill treatment of a child causing severe and persistent adverse effects on the child’s emotional development.</w:t>
      </w:r>
    </w:p>
    <w:p w:rsidRPr="00522935" w:rsidR="00A05D13" w:rsidP="07E30F26" w:rsidRDefault="07E30F26" w14:paraId="5530DEA7" w14:textId="77777777">
      <w:pPr>
        <w:numPr>
          <w:ilvl w:val="0"/>
          <w:numId w:val="6"/>
        </w:numPr>
        <w:spacing w:line="200" w:lineRule="atLeast"/>
        <w:rPr>
          <w:rFonts w:ascii="Arial" w:hAnsi="Arial"/>
          <w:b/>
          <w:bCs/>
        </w:rPr>
      </w:pPr>
      <w:r w:rsidRPr="07E30F26">
        <w:rPr>
          <w:rFonts w:ascii="Arial" w:hAnsi="Arial"/>
        </w:rPr>
        <w:t>Sexual abuse is any act that involves the child in any activity for the sexual gratification of another whether or not it is claimed that the child either consented or assented.</w:t>
      </w:r>
    </w:p>
    <w:p w:rsidRPr="00522935" w:rsidR="00A05D13" w:rsidP="07E30F26" w:rsidRDefault="07E30F26" w14:paraId="4EDA8023" w14:textId="77777777">
      <w:pPr>
        <w:numPr>
          <w:ilvl w:val="0"/>
          <w:numId w:val="6"/>
        </w:numPr>
        <w:spacing w:line="200" w:lineRule="atLeast"/>
        <w:rPr>
          <w:rFonts w:ascii="Arial" w:hAnsi="Arial"/>
        </w:rPr>
      </w:pPr>
      <w:r w:rsidRPr="07E30F26">
        <w:rPr>
          <w:rFonts w:ascii="Arial" w:hAnsi="Arial"/>
        </w:rPr>
        <w:t>Child neglect is the persistent failure to meet a child’s basic physical and/or psychological needs, likely to result in the serious impairment of the child’s health or development.</w:t>
      </w:r>
    </w:p>
    <w:p w:rsidRPr="00522935" w:rsidR="00A05D13" w:rsidP="07E30F26" w:rsidRDefault="00A05D13" w14:paraId="2F72A5E4" w14:textId="77777777">
      <w:pPr>
        <w:spacing w:line="200" w:lineRule="atLeast"/>
        <w:rPr>
          <w:rFonts w:ascii="Arial" w:hAnsi="Arial"/>
        </w:rPr>
      </w:pPr>
    </w:p>
    <w:p w:rsidRPr="00522935" w:rsidR="00A05D13" w:rsidP="07E30F26" w:rsidRDefault="07E30F26" w14:paraId="5C52FA3D" w14:textId="77777777">
      <w:pPr>
        <w:spacing w:line="200" w:lineRule="atLeast"/>
        <w:rPr>
          <w:rFonts w:ascii="Arial" w:hAnsi="Arial"/>
        </w:rPr>
      </w:pPr>
      <w:r w:rsidRPr="07E30F26">
        <w:rPr>
          <w:rFonts w:ascii="Arial" w:hAnsi="Arial"/>
        </w:rPr>
        <w:t xml:space="preserve">Further information on types of abuse and neglect can be found in Appendix 1 of this policy. </w:t>
      </w:r>
    </w:p>
    <w:p w:rsidRPr="00522935" w:rsidR="00A05D13" w:rsidP="07E30F26" w:rsidRDefault="00A05D13" w14:paraId="7656CAE7" w14:textId="77777777">
      <w:pPr>
        <w:spacing w:line="200" w:lineRule="atLeast"/>
        <w:rPr>
          <w:rFonts w:ascii="Arial" w:hAnsi="Arial"/>
          <w:b/>
          <w:bCs/>
        </w:rPr>
      </w:pPr>
    </w:p>
    <w:p w:rsidRPr="00522935" w:rsidR="00A05D13" w:rsidP="07E30F26" w:rsidRDefault="00A05D13" w14:paraId="7AB2EA76" w14:textId="77777777">
      <w:pPr>
        <w:spacing w:line="200" w:lineRule="atLeast"/>
        <w:rPr>
          <w:rFonts w:ascii="Arial" w:hAnsi="Arial"/>
          <w:b/>
          <w:bCs/>
        </w:rPr>
      </w:pPr>
    </w:p>
    <w:p w:rsidRPr="00522935" w:rsidR="00A05D13" w:rsidP="00DD4DB2" w:rsidRDefault="762698FF" w14:paraId="3CD9BC76" w14:textId="77777777">
      <w:pPr>
        <w:spacing w:line="200" w:lineRule="atLeast"/>
        <w:rPr>
          <w:rFonts w:ascii="Arial" w:hAnsi="Arial"/>
          <w:b/>
          <w:bCs/>
        </w:rPr>
      </w:pPr>
      <w:r w:rsidRPr="07E30F26">
        <w:rPr>
          <w:rFonts w:ascii="Arial" w:hAnsi="Arial"/>
          <w:b/>
          <w:bCs/>
        </w:rPr>
        <w:t xml:space="preserve">4. </w:t>
      </w:r>
      <w:r w:rsidRPr="07E30F26" w:rsidR="00A05D13">
        <w:rPr>
          <w:rFonts w:ascii="Arial" w:hAnsi="Arial"/>
          <w:b/>
          <w:bCs/>
        </w:rPr>
        <w:t>Responsibility</w:t>
      </w:r>
    </w:p>
    <w:p w:rsidR="00A05D13" w:rsidP="00DD4DB2" w:rsidRDefault="00A05D13" w14:paraId="081FBDA2" w14:textId="77777777">
      <w:pPr>
        <w:spacing w:line="200" w:lineRule="atLeast"/>
        <w:rPr>
          <w:rFonts w:ascii="Arial" w:hAnsi="Arial"/>
        </w:rPr>
      </w:pPr>
    </w:p>
    <w:p w:rsidR="00794D51" w:rsidP="00034EC1" w:rsidRDefault="0F7F56F3" w14:paraId="44BA9D42" w14:textId="77777777">
      <w:pPr>
        <w:spacing w:line="200" w:lineRule="atLeast"/>
        <w:rPr>
          <w:rFonts w:ascii="Arial" w:hAnsi="Arial"/>
        </w:rPr>
      </w:pPr>
      <w:r w:rsidRPr="07E30F26">
        <w:rPr>
          <w:rFonts w:ascii="Arial" w:hAnsi="Arial"/>
        </w:rPr>
        <w:t>4</w:t>
      </w:r>
      <w:r w:rsidRPr="07E30F26" w:rsidR="00794D51">
        <w:rPr>
          <w:rFonts w:ascii="Arial" w:hAnsi="Arial"/>
        </w:rPr>
        <w:t>.1</w:t>
      </w:r>
    </w:p>
    <w:p w:rsidR="00880312" w:rsidP="00034EC1" w:rsidRDefault="00880312" w14:paraId="462FC9AA" w14:textId="7C7E0294">
      <w:pPr>
        <w:rPr>
          <w:rFonts w:ascii="Arial" w:hAnsi="Arial"/>
        </w:rPr>
      </w:pPr>
      <w:r w:rsidRPr="450BBEC3" w:rsidR="00880312">
        <w:rPr>
          <w:rFonts w:ascii="Arial" w:hAnsi="Arial"/>
        </w:rPr>
        <w:t xml:space="preserve">It is the duty </w:t>
      </w:r>
      <w:r w:rsidRPr="450BBEC3" w:rsidR="00A05D13">
        <w:rPr>
          <w:rFonts w:ascii="Arial" w:hAnsi="Arial"/>
        </w:rPr>
        <w:t xml:space="preserve">of </w:t>
      </w:r>
      <w:r w:rsidRPr="450BBEC3" w:rsidR="009D503E">
        <w:rPr>
          <w:rFonts w:ascii="Arial" w:hAnsi="Arial"/>
        </w:rPr>
        <w:t>everyone</w:t>
      </w:r>
      <w:r w:rsidRPr="450BBEC3" w:rsidR="00880312">
        <w:rPr>
          <w:rFonts w:ascii="Arial" w:hAnsi="Arial"/>
        </w:rPr>
        <w:t xml:space="preserve"> involved in </w:t>
      </w:r>
      <w:r w:rsidRPr="450BBEC3" w:rsidR="00CD3E22">
        <w:rPr>
          <w:rFonts w:ascii="Arial" w:hAnsi="Arial"/>
        </w:rPr>
        <w:t>C</w:t>
      </w:r>
      <w:r w:rsidRPr="450BBEC3" w:rsidR="004023C5">
        <w:rPr>
          <w:rFonts w:ascii="Arial" w:hAnsi="Arial"/>
        </w:rPr>
        <w:t>DT</w:t>
      </w:r>
      <w:r w:rsidRPr="450BBEC3" w:rsidR="00880312">
        <w:rPr>
          <w:rFonts w:ascii="Arial" w:hAnsi="Arial"/>
        </w:rPr>
        <w:t xml:space="preserve"> to safeguard the welfare and interests of the children</w:t>
      </w:r>
      <w:r w:rsidRPr="450BBEC3" w:rsidR="00880312">
        <w:rPr>
          <w:rFonts w:ascii="Arial" w:hAnsi="Arial"/>
        </w:rPr>
        <w:t xml:space="preserve">.  </w:t>
      </w:r>
      <w:r w:rsidRPr="450BBEC3" w:rsidR="00021C93">
        <w:rPr>
          <w:rFonts w:ascii="Arial" w:hAnsi="Arial"/>
        </w:rPr>
        <w:t>We are committed to</w:t>
      </w:r>
      <w:r w:rsidRPr="450BBEC3" w:rsidR="00880312">
        <w:rPr>
          <w:rFonts w:ascii="Arial" w:hAnsi="Arial"/>
        </w:rPr>
        <w:t xml:space="preserve"> </w:t>
      </w:r>
      <w:r w:rsidRPr="450BBEC3" w:rsidR="005C7B3A">
        <w:rPr>
          <w:rFonts w:ascii="Arial" w:hAnsi="Arial"/>
        </w:rPr>
        <w:t>ensuring all our staff and board members are adequately trained and familiar with our child protection policies and procedures</w:t>
      </w:r>
      <w:r w:rsidRPr="450BBEC3" w:rsidR="00880312">
        <w:rPr>
          <w:rFonts w:ascii="Arial" w:hAnsi="Arial"/>
        </w:rPr>
        <w:t xml:space="preserve">, along with relevant </w:t>
      </w:r>
      <w:r w:rsidRPr="450BBEC3" w:rsidR="005C7B3A">
        <w:rPr>
          <w:rFonts w:ascii="Arial" w:hAnsi="Arial"/>
        </w:rPr>
        <w:t xml:space="preserve">national </w:t>
      </w:r>
      <w:r w:rsidRPr="450BBEC3" w:rsidR="00880312">
        <w:rPr>
          <w:rFonts w:ascii="Arial" w:hAnsi="Arial"/>
        </w:rPr>
        <w:t xml:space="preserve">guidance and procedures, </w:t>
      </w:r>
      <w:r w:rsidRPr="450BBEC3" w:rsidR="00021C93">
        <w:rPr>
          <w:rFonts w:ascii="Arial" w:hAnsi="Arial"/>
        </w:rPr>
        <w:t xml:space="preserve">to </w:t>
      </w:r>
      <w:r w:rsidRPr="450BBEC3" w:rsidR="00880312">
        <w:rPr>
          <w:rFonts w:ascii="Arial" w:hAnsi="Arial"/>
        </w:rPr>
        <w:t>ensure that children can be protected</w:t>
      </w:r>
      <w:r w:rsidRPr="450BBEC3" w:rsidR="00880312">
        <w:rPr>
          <w:rFonts w:ascii="Arial" w:hAnsi="Arial"/>
        </w:rPr>
        <w:t xml:space="preserve">.  </w:t>
      </w:r>
      <w:r w:rsidRPr="450BBEC3" w:rsidR="00021C93">
        <w:rPr>
          <w:rFonts w:ascii="Arial" w:hAnsi="Arial"/>
        </w:rPr>
        <w:t>We acknowledge that e</w:t>
      </w:r>
      <w:r w:rsidRPr="450BBEC3" w:rsidR="00880312">
        <w:rPr>
          <w:rFonts w:ascii="Arial" w:hAnsi="Arial"/>
        </w:rPr>
        <w:t xml:space="preserve">veryone working with children and their families, including all </w:t>
      </w:r>
      <w:r w:rsidRPr="450BBEC3" w:rsidR="00021C93">
        <w:rPr>
          <w:rFonts w:ascii="Arial" w:hAnsi="Arial"/>
        </w:rPr>
        <w:t xml:space="preserve">staff </w:t>
      </w:r>
      <w:r w:rsidRPr="450BBEC3" w:rsidR="468AC921">
        <w:rPr>
          <w:rFonts w:ascii="Arial" w:hAnsi="Arial"/>
        </w:rPr>
        <w:t xml:space="preserve">and </w:t>
      </w:r>
      <w:r w:rsidRPr="450BBEC3" w:rsidR="00021C93">
        <w:rPr>
          <w:rFonts w:ascii="Arial" w:hAnsi="Arial"/>
        </w:rPr>
        <w:t>board members</w:t>
      </w:r>
      <w:r w:rsidRPr="450BBEC3" w:rsidR="00880312">
        <w:rPr>
          <w:rFonts w:ascii="Arial" w:hAnsi="Arial"/>
        </w:rPr>
        <w:t xml:space="preserve">, need to appreciate the </w:t>
      </w:r>
      <w:r w:rsidRPr="450BBEC3" w:rsidR="00880312">
        <w:rPr>
          <w:rFonts w:ascii="Arial" w:hAnsi="Arial"/>
        </w:rPr>
        <w:t>important role</w:t>
      </w:r>
      <w:r w:rsidRPr="450BBEC3" w:rsidR="00880312">
        <w:rPr>
          <w:rFonts w:ascii="Arial" w:hAnsi="Arial"/>
        </w:rPr>
        <w:t xml:space="preserve"> that they play in being vigilant and providing robust</w:t>
      </w:r>
      <w:r w:rsidRPr="450BBEC3" w:rsidR="00036930">
        <w:rPr>
          <w:rFonts w:ascii="Arial" w:hAnsi="Arial"/>
        </w:rPr>
        <w:t xml:space="preserve"> </w:t>
      </w:r>
      <w:r w:rsidRPr="450BBEC3" w:rsidR="00880312">
        <w:rPr>
          <w:rFonts w:ascii="Arial" w:hAnsi="Arial"/>
        </w:rPr>
        <w:t xml:space="preserve">support for child protection. </w:t>
      </w:r>
    </w:p>
    <w:p w:rsidR="009D503E" w:rsidP="00034EC1" w:rsidRDefault="009D503E" w14:paraId="32584CAF" w14:textId="77777777">
      <w:pPr>
        <w:rPr>
          <w:rFonts w:ascii="Arial" w:hAnsi="Arial"/>
        </w:rPr>
      </w:pPr>
    </w:p>
    <w:p w:rsidR="009D503E" w:rsidP="00034EC1" w:rsidRDefault="5A643DD8" w14:paraId="0082ABD2" w14:textId="77777777">
      <w:pPr>
        <w:rPr>
          <w:rFonts w:ascii="Arial" w:hAnsi="Arial"/>
        </w:rPr>
      </w:pPr>
      <w:r w:rsidRPr="07E30F26">
        <w:rPr>
          <w:rFonts w:ascii="Arial" w:hAnsi="Arial"/>
        </w:rPr>
        <w:t>4</w:t>
      </w:r>
      <w:r w:rsidRPr="07E30F26" w:rsidR="009D503E">
        <w:rPr>
          <w:rFonts w:ascii="Arial" w:hAnsi="Arial"/>
        </w:rPr>
        <w:t>.2</w:t>
      </w:r>
    </w:p>
    <w:p w:rsidR="005C7B3A" w:rsidP="00034EC1" w:rsidRDefault="00AC6755" w14:paraId="30064D63" w14:textId="726ECCCF">
      <w:pPr>
        <w:rPr>
          <w:rFonts w:ascii="Arial" w:hAnsi="Arial"/>
        </w:rPr>
      </w:pPr>
      <w:r w:rsidRPr="450BBEC3" w:rsidR="00AC6755">
        <w:rPr>
          <w:rFonts w:ascii="Arial" w:hAnsi="Arial"/>
        </w:rPr>
        <w:t>C</w:t>
      </w:r>
      <w:r w:rsidRPr="450BBEC3" w:rsidR="004023C5">
        <w:rPr>
          <w:rFonts w:ascii="Arial" w:hAnsi="Arial"/>
        </w:rPr>
        <w:t>DT</w:t>
      </w:r>
      <w:r w:rsidRPr="450BBEC3" w:rsidR="56869900">
        <w:rPr>
          <w:rFonts w:ascii="Arial" w:hAnsi="Arial"/>
        </w:rPr>
        <w:t xml:space="preserve"> have a responsibility to recognise and actively consider potential risks to a child. </w:t>
      </w:r>
      <w:r w:rsidRPr="450BBEC3" w:rsidR="005C7B3A">
        <w:rPr>
          <w:rFonts w:ascii="Arial" w:hAnsi="Arial"/>
        </w:rPr>
        <w:t xml:space="preserve">To this end, all staff and board members of </w:t>
      </w:r>
      <w:r w:rsidRPr="450BBEC3" w:rsidR="004023C5">
        <w:rPr>
          <w:rFonts w:ascii="Arial" w:hAnsi="Arial"/>
        </w:rPr>
        <w:t>CDT</w:t>
      </w:r>
      <w:r w:rsidRPr="450BBEC3" w:rsidR="005C7B3A">
        <w:rPr>
          <w:rFonts w:ascii="Arial" w:hAnsi="Arial"/>
        </w:rPr>
        <w:t xml:space="preserve"> that routinely </w:t>
      </w:r>
      <w:r w:rsidRPr="450BBEC3" w:rsidR="005C7B3A">
        <w:rPr>
          <w:rFonts w:ascii="Arial" w:hAnsi="Arial"/>
        </w:rPr>
        <w:t>come into contact with</w:t>
      </w:r>
      <w:r w:rsidRPr="450BBEC3" w:rsidR="005C7B3A">
        <w:rPr>
          <w:rFonts w:ascii="Arial" w:hAnsi="Arial"/>
        </w:rPr>
        <w:t xml:space="preserve"> children through their work at the Trust will undergo a relevant basic Disclosure</w:t>
      </w:r>
      <w:r w:rsidRPr="450BBEC3" w:rsidR="005659AE">
        <w:rPr>
          <w:rFonts w:ascii="Arial" w:hAnsi="Arial"/>
        </w:rPr>
        <w:t xml:space="preserve"> Scotland</w:t>
      </w:r>
      <w:r w:rsidRPr="450BBEC3" w:rsidR="005C7B3A">
        <w:rPr>
          <w:rFonts w:ascii="Arial" w:hAnsi="Arial"/>
        </w:rPr>
        <w:t xml:space="preserve"> check. </w:t>
      </w:r>
    </w:p>
    <w:p w:rsidR="00EB2B78" w:rsidP="00034EC1" w:rsidRDefault="005C7B3A" w14:paraId="7CD3AE59" w14:textId="77777777">
      <w:pPr>
        <w:rPr>
          <w:rFonts w:ascii="Arial" w:hAnsi="Arial"/>
        </w:rPr>
      </w:pPr>
      <w:r>
        <w:rPr>
          <w:rFonts w:ascii="Arial" w:hAnsi="Arial"/>
        </w:rPr>
        <w:t>When concerns for a child are raised, s</w:t>
      </w:r>
      <w:r w:rsidRPr="07E30F26" w:rsidR="56869900">
        <w:rPr>
          <w:rFonts w:ascii="Arial" w:hAnsi="Arial"/>
        </w:rPr>
        <w:t xml:space="preserve">taff and board members will </w:t>
      </w:r>
      <w:r>
        <w:rPr>
          <w:rFonts w:ascii="Arial" w:hAnsi="Arial"/>
        </w:rPr>
        <w:t xml:space="preserve">also </w:t>
      </w:r>
      <w:r w:rsidRPr="07E30F26" w:rsidR="56869900">
        <w:rPr>
          <w:rFonts w:ascii="Arial" w:hAnsi="Arial"/>
        </w:rPr>
        <w:t xml:space="preserve">be expected to share appropriate and relevant information and concerns with other </w:t>
      </w:r>
      <w:r w:rsidRPr="07E30F26" w:rsidR="7354C488">
        <w:rPr>
          <w:rFonts w:ascii="Arial" w:hAnsi="Arial"/>
        </w:rPr>
        <w:t>agencies and</w:t>
      </w:r>
      <w:r w:rsidRPr="07E30F26" w:rsidR="56869900">
        <w:rPr>
          <w:rFonts w:ascii="Arial" w:hAnsi="Arial"/>
        </w:rPr>
        <w:t xml:space="preserve"> work collaboratively with other services to secure safer outcomes for the child.</w:t>
      </w:r>
    </w:p>
    <w:p w:rsidR="00225C38" w:rsidP="00034EC1" w:rsidRDefault="00225C38" w14:paraId="5FD47A70" w14:textId="77777777">
      <w:pPr>
        <w:rPr>
          <w:rFonts w:ascii="Arial" w:hAnsi="Arial"/>
        </w:rPr>
      </w:pPr>
    </w:p>
    <w:p w:rsidR="00AC6755" w:rsidP="00DF076A" w:rsidRDefault="4E7E0774" w14:paraId="756A04B5" w14:textId="77777777">
      <w:pPr>
        <w:jc w:val="both"/>
        <w:rPr>
          <w:rFonts w:ascii="Arial" w:hAnsi="Arial"/>
        </w:rPr>
      </w:pPr>
      <w:r w:rsidRPr="07E30F26">
        <w:rPr>
          <w:rFonts w:ascii="Arial" w:hAnsi="Arial"/>
        </w:rPr>
        <w:t>4</w:t>
      </w:r>
      <w:r w:rsidRPr="07E30F26" w:rsidR="00EB2B78">
        <w:rPr>
          <w:rFonts w:ascii="Arial" w:hAnsi="Arial"/>
        </w:rPr>
        <w:t>.3</w:t>
      </w:r>
    </w:p>
    <w:p w:rsidR="008725DE" w:rsidP="00DF076A" w:rsidRDefault="56869900" w14:paraId="7F4394C7" w14:textId="77777777">
      <w:pPr>
        <w:jc w:val="both"/>
        <w:rPr>
          <w:rFonts w:ascii="Arial" w:hAnsi="Arial"/>
        </w:rPr>
      </w:pPr>
      <w:r w:rsidRPr="07E30F26">
        <w:rPr>
          <w:rFonts w:ascii="Arial" w:hAnsi="Arial"/>
        </w:rPr>
        <w:t xml:space="preserve">We will ensure that there is a designated Child Protection Officer (CPO) with overall responsibility for child protection. They will be responsible for ensuring all relevant procedures are followed when a child protection case arises. Confidentiality will be protected, but </w:t>
      </w:r>
      <w:r w:rsidR="005659AE">
        <w:rPr>
          <w:rFonts w:ascii="Arial" w:hAnsi="Arial"/>
          <w:u w:val="single"/>
        </w:rPr>
        <w:t>all concerns</w:t>
      </w:r>
      <w:r w:rsidRPr="005659AE">
        <w:rPr>
          <w:rFonts w:ascii="Arial" w:hAnsi="Arial"/>
          <w:u w:val="single"/>
        </w:rPr>
        <w:t xml:space="preserve"> that a child may be at risk of harm</w:t>
      </w:r>
      <w:r w:rsidR="005659AE">
        <w:rPr>
          <w:rFonts w:ascii="Arial" w:hAnsi="Arial"/>
          <w:u w:val="single"/>
        </w:rPr>
        <w:t xml:space="preserve"> will be reported to the relevant external agencies</w:t>
      </w:r>
      <w:r w:rsidRPr="07E30F26">
        <w:rPr>
          <w:rFonts w:ascii="Arial" w:hAnsi="Arial"/>
        </w:rPr>
        <w:t>. Staff will not investigate any concerns but will gather initial information and establish basic facts such as what happened, when, wher</w:t>
      </w:r>
      <w:r w:rsidRPr="07E30F26" w:rsidR="462052E4">
        <w:rPr>
          <w:rFonts w:ascii="Arial" w:hAnsi="Arial"/>
        </w:rPr>
        <w:t>e,</w:t>
      </w:r>
      <w:r w:rsidRPr="07E30F26">
        <w:rPr>
          <w:rFonts w:ascii="Arial" w:hAnsi="Arial"/>
        </w:rPr>
        <w:t xml:space="preserve"> by whom</w:t>
      </w:r>
      <w:r w:rsidRPr="07E30F26" w:rsidR="3154F7C7">
        <w:rPr>
          <w:rFonts w:ascii="Arial" w:hAnsi="Arial"/>
        </w:rPr>
        <w:t xml:space="preserve"> and make a note of any witnesses</w:t>
      </w:r>
      <w:r w:rsidRPr="07E30F26">
        <w:rPr>
          <w:rFonts w:ascii="Arial" w:hAnsi="Arial"/>
        </w:rPr>
        <w:t xml:space="preserve">. All </w:t>
      </w:r>
      <w:r w:rsidR="005659AE">
        <w:rPr>
          <w:rFonts w:ascii="Arial" w:hAnsi="Arial"/>
        </w:rPr>
        <w:t>recorded information</w:t>
      </w:r>
      <w:r w:rsidRPr="07E30F26" w:rsidR="005659AE">
        <w:rPr>
          <w:rFonts w:ascii="Arial" w:hAnsi="Arial"/>
        </w:rPr>
        <w:t xml:space="preserve"> </w:t>
      </w:r>
      <w:r w:rsidRPr="07E30F26">
        <w:rPr>
          <w:rFonts w:ascii="Arial" w:hAnsi="Arial"/>
        </w:rPr>
        <w:t xml:space="preserve">should be shared </w:t>
      </w:r>
      <w:r w:rsidR="00AC6755">
        <w:rPr>
          <w:rFonts w:ascii="Arial" w:hAnsi="Arial"/>
        </w:rPr>
        <w:t xml:space="preserve">with </w:t>
      </w:r>
      <w:r w:rsidRPr="07E30F26" w:rsidR="00E344D6">
        <w:rPr>
          <w:rFonts w:ascii="Arial" w:hAnsi="Arial"/>
        </w:rPr>
        <w:t>the appropriate agency (</w:t>
      </w:r>
      <w:r w:rsidR="00AC6755">
        <w:rPr>
          <w:rFonts w:ascii="Arial" w:hAnsi="Arial"/>
        </w:rPr>
        <w:t>see guidance below</w:t>
      </w:r>
      <w:r w:rsidRPr="07E30F26" w:rsidR="00E344D6">
        <w:rPr>
          <w:rFonts w:ascii="Arial" w:hAnsi="Arial"/>
        </w:rPr>
        <w:t xml:space="preserve">) </w:t>
      </w:r>
      <w:r w:rsidRPr="07E30F26">
        <w:rPr>
          <w:rFonts w:ascii="Arial" w:hAnsi="Arial"/>
          <w:u w:val="single"/>
        </w:rPr>
        <w:t>without delay</w:t>
      </w:r>
      <w:r w:rsidRPr="07E30F26">
        <w:rPr>
          <w:rFonts w:ascii="Arial" w:hAnsi="Arial"/>
        </w:rPr>
        <w:t xml:space="preserve">.  </w:t>
      </w:r>
    </w:p>
    <w:p w:rsidR="00AC6755" w:rsidP="00DF076A" w:rsidRDefault="00AC6755" w14:paraId="5EAF8E67" w14:textId="77777777">
      <w:pPr>
        <w:jc w:val="both"/>
        <w:rPr>
          <w:rFonts w:ascii="Arial" w:hAnsi="Arial"/>
        </w:rPr>
      </w:pPr>
    </w:p>
    <w:p w:rsidR="00AC6755" w:rsidP="00DF076A" w:rsidRDefault="00AC6755" w14:paraId="0FF6E5DB" w14:textId="77777777">
      <w:pPr>
        <w:jc w:val="both"/>
        <w:rPr>
          <w:rFonts w:ascii="Arial" w:hAnsi="Arial"/>
          <w:b/>
          <w:bCs/>
        </w:rPr>
      </w:pPr>
    </w:p>
    <w:p w:rsidR="00AC6755" w:rsidP="00DF076A" w:rsidRDefault="00AC6755" w14:paraId="0DDCAD45" w14:textId="77777777">
      <w:pPr>
        <w:jc w:val="both"/>
        <w:rPr>
          <w:rFonts w:ascii="Arial" w:hAnsi="Arial"/>
          <w:b/>
          <w:bCs/>
        </w:rPr>
      </w:pPr>
      <w:r w:rsidRPr="005659AE">
        <w:rPr>
          <w:rFonts w:ascii="Arial" w:hAnsi="Arial"/>
          <w:b/>
          <w:bCs/>
        </w:rPr>
        <w:t>5. Training</w:t>
      </w:r>
    </w:p>
    <w:p w:rsidRPr="005659AE" w:rsidR="005C7B3A" w:rsidP="00DF076A" w:rsidRDefault="005C7B3A" w14:paraId="65EFF812" w14:textId="77777777">
      <w:pPr>
        <w:jc w:val="both"/>
        <w:rPr>
          <w:rFonts w:ascii="Arial" w:hAnsi="Arial"/>
          <w:b/>
          <w:bCs/>
        </w:rPr>
      </w:pPr>
    </w:p>
    <w:p w:rsidRPr="003B4CD7" w:rsidR="00AC6755" w:rsidP="00AC6755" w:rsidRDefault="00AC6755" w14:paraId="420CB9BC" w14:textId="419C09EA">
      <w:pPr>
        <w:jc w:val="both"/>
        <w:rPr>
          <w:rFonts w:ascii="Arial" w:hAnsi="Arial"/>
          <w:b w:val="1"/>
          <w:bCs w:val="1"/>
          <w:u w:val="single"/>
        </w:rPr>
      </w:pPr>
      <w:r w:rsidRPr="450BBEC3" w:rsidR="00AC6755">
        <w:rPr>
          <w:rFonts w:ascii="Arial" w:hAnsi="Arial"/>
        </w:rPr>
        <w:t>In order to</w:t>
      </w:r>
      <w:r w:rsidRPr="450BBEC3" w:rsidR="00AC6755">
        <w:rPr>
          <w:rFonts w:ascii="Arial" w:hAnsi="Arial"/>
        </w:rPr>
        <w:t xml:space="preserve"> enable </w:t>
      </w:r>
      <w:r w:rsidRPr="450BBEC3" w:rsidR="004023C5">
        <w:rPr>
          <w:rFonts w:ascii="Arial" w:hAnsi="Arial"/>
        </w:rPr>
        <w:t>CDT</w:t>
      </w:r>
      <w:r w:rsidRPr="450BBEC3" w:rsidR="00AC6755">
        <w:rPr>
          <w:rFonts w:ascii="Arial" w:hAnsi="Arial"/>
        </w:rPr>
        <w:t xml:space="preserve"> to fulfil their obligations, </w:t>
      </w:r>
      <w:r w:rsidRPr="450BBEC3" w:rsidR="005C7B3A">
        <w:rPr>
          <w:rFonts w:ascii="Arial" w:hAnsi="Arial"/>
        </w:rPr>
        <w:t>all</w:t>
      </w:r>
      <w:r w:rsidRPr="450BBEC3" w:rsidR="005C7B3A">
        <w:rPr>
          <w:rFonts w:ascii="Arial" w:hAnsi="Arial"/>
        </w:rPr>
        <w:t xml:space="preserve"> </w:t>
      </w:r>
      <w:r w:rsidRPr="450BBEC3" w:rsidR="00AC6755">
        <w:rPr>
          <w:rFonts w:ascii="Arial" w:hAnsi="Arial"/>
        </w:rPr>
        <w:t>staff and board members will</w:t>
      </w:r>
      <w:r w:rsidRPr="450BBEC3" w:rsidR="00F17AF2">
        <w:rPr>
          <w:rFonts w:ascii="Arial" w:hAnsi="Arial"/>
        </w:rPr>
        <w:t xml:space="preserve"> receive an annual reminder of the company’s Child Protection policies and procedures. </w:t>
      </w:r>
      <w:r w:rsidRPr="450BBEC3" w:rsidR="00F17AF2">
        <w:rPr>
          <w:rFonts w:ascii="Arial" w:hAnsi="Arial"/>
        </w:rPr>
        <w:t>A copy of t</w:t>
      </w:r>
      <w:r w:rsidRPr="450BBEC3" w:rsidR="00F17AF2">
        <w:rPr>
          <w:rFonts w:ascii="Arial" w:hAnsi="Arial"/>
        </w:rPr>
        <w:t>his</w:t>
      </w:r>
      <w:r w:rsidRPr="450BBEC3" w:rsidR="00F17AF2">
        <w:rPr>
          <w:rFonts w:ascii="Arial" w:hAnsi="Arial"/>
        </w:rPr>
        <w:t xml:space="preserve"> </w:t>
      </w:r>
      <w:r w:rsidRPr="450BBEC3" w:rsidR="00F17AF2">
        <w:rPr>
          <w:rFonts w:ascii="Arial" w:hAnsi="Arial"/>
        </w:rPr>
        <w:t>C</w:t>
      </w:r>
      <w:r w:rsidRPr="450BBEC3" w:rsidR="00F17AF2">
        <w:rPr>
          <w:rFonts w:ascii="Arial" w:hAnsi="Arial"/>
        </w:rPr>
        <w:t xml:space="preserve">hild </w:t>
      </w:r>
      <w:r w:rsidRPr="450BBEC3" w:rsidR="00F17AF2">
        <w:rPr>
          <w:rFonts w:ascii="Arial" w:hAnsi="Arial"/>
        </w:rPr>
        <w:t>P</w:t>
      </w:r>
      <w:r w:rsidRPr="450BBEC3" w:rsidR="00F17AF2">
        <w:rPr>
          <w:rFonts w:ascii="Arial" w:hAnsi="Arial"/>
        </w:rPr>
        <w:t>rotection policy is held by the Administration Office</w:t>
      </w:r>
      <w:r w:rsidRPr="450BBEC3" w:rsidR="00F17AF2">
        <w:rPr>
          <w:rFonts w:ascii="Arial" w:hAnsi="Arial"/>
        </w:rPr>
        <w:t xml:space="preserve">r. It is the responsibility of the Chairperson to ensure that all staff and board members receive a circulated copy of the Child Protection Policy once </w:t>
      </w:r>
      <w:r w:rsidRPr="450BBEC3" w:rsidR="00F17AF2">
        <w:rPr>
          <w:rFonts w:ascii="Arial" w:hAnsi="Arial"/>
        </w:rPr>
        <w:t>annually, and that each acknowledges by email communication that they have read and understood the policy.</w:t>
      </w:r>
      <w:r w:rsidR="00F17AF2">
        <w:rPr/>
        <w:t xml:space="preserve"> </w:t>
      </w:r>
    </w:p>
    <w:p w:rsidR="00021C93" w:rsidP="07E30F26" w:rsidRDefault="00021C93" w14:paraId="7D3E2A0D" w14:textId="77777777">
      <w:pPr>
        <w:spacing w:line="200" w:lineRule="atLeast"/>
        <w:jc w:val="both"/>
        <w:rPr>
          <w:rFonts w:ascii="Arial" w:hAnsi="Arial"/>
        </w:rPr>
      </w:pPr>
    </w:p>
    <w:p w:rsidR="00021C93" w:rsidP="00021C93" w:rsidRDefault="00021C93" w14:paraId="54E01CDF" w14:textId="77777777">
      <w:pPr>
        <w:spacing w:line="200" w:lineRule="atLeast"/>
        <w:rPr>
          <w:rFonts w:ascii="Arial" w:hAnsi="Arial"/>
          <w:b/>
          <w:bCs/>
        </w:rPr>
      </w:pPr>
    </w:p>
    <w:p w:rsidRPr="00034EC1" w:rsidR="00A05D13" w:rsidP="00A05D13" w:rsidRDefault="00AC6755" w14:paraId="34C0836F" w14:textId="77777777">
      <w:pPr>
        <w:spacing w:line="200" w:lineRule="atLeast"/>
        <w:rPr>
          <w:rFonts w:ascii="Arial" w:hAnsi="Arial"/>
          <w:b/>
          <w:bCs/>
        </w:rPr>
      </w:pPr>
      <w:r>
        <w:rPr>
          <w:rFonts w:ascii="Arial" w:hAnsi="Arial"/>
          <w:b/>
          <w:bCs/>
        </w:rPr>
        <w:t>6</w:t>
      </w:r>
      <w:r w:rsidRPr="00034EC1" w:rsidR="00A05D13">
        <w:rPr>
          <w:rFonts w:ascii="Arial" w:hAnsi="Arial"/>
          <w:b/>
          <w:bCs/>
        </w:rPr>
        <w:t>. Procedures</w:t>
      </w:r>
    </w:p>
    <w:p w:rsidR="00A05D13" w:rsidP="00A05D13" w:rsidRDefault="00A05D13" w14:paraId="587F0CCB" w14:textId="77777777">
      <w:pPr>
        <w:spacing w:line="200" w:lineRule="atLeast"/>
        <w:rPr>
          <w:rFonts w:ascii="Arial" w:hAnsi="Arial"/>
        </w:rPr>
      </w:pPr>
    </w:p>
    <w:p w:rsidR="00FD11C0" w:rsidP="00A40B91" w:rsidRDefault="56869900" w14:paraId="1D1AAEED" w14:textId="77777777">
      <w:pPr>
        <w:jc w:val="both"/>
        <w:rPr>
          <w:rFonts w:ascii="Arial" w:hAnsi="Arial"/>
        </w:rPr>
      </w:pPr>
      <w:r w:rsidRPr="07E30F26">
        <w:rPr>
          <w:rFonts w:ascii="Arial" w:hAnsi="Arial"/>
        </w:rPr>
        <w:t>All staff and board members have a role in relation to child protection. It is imperative that the appropriate procedures are followed in relation to Reporting, Recording and Referral to external agency.  Staff need to understand their own role and the roles of other services when responding to concerns about a child.</w:t>
      </w:r>
    </w:p>
    <w:p w:rsidR="00E35284" w:rsidP="00E35284" w:rsidRDefault="00E35284" w14:paraId="23B57225" w14:textId="77777777">
      <w:pPr>
        <w:spacing w:line="200" w:lineRule="atLeast"/>
        <w:rPr>
          <w:rFonts w:ascii="Arial" w:hAnsi="Arial"/>
        </w:rPr>
      </w:pPr>
    </w:p>
    <w:p w:rsidR="00B22FAF" w:rsidP="00B22FAF" w:rsidRDefault="00B22FAF" w14:paraId="02E8CA30" w14:textId="77777777">
      <w:pPr>
        <w:spacing w:line="200" w:lineRule="atLeast"/>
        <w:rPr>
          <w:rFonts w:ascii="Arial" w:hAnsi="Arial"/>
          <w:b/>
          <w:bCs/>
          <w:u w:val="single"/>
        </w:rPr>
      </w:pPr>
    </w:p>
    <w:p w:rsidRPr="00B22FAF" w:rsidR="00A05D13" w:rsidP="00A05D13" w:rsidRDefault="005C7B3A" w14:paraId="37A157A0" w14:textId="77777777">
      <w:pPr>
        <w:spacing w:line="200" w:lineRule="atLeast"/>
        <w:rPr>
          <w:rFonts w:ascii="Arial" w:hAnsi="Arial"/>
          <w:b/>
          <w:bCs/>
        </w:rPr>
      </w:pPr>
      <w:r>
        <w:rPr>
          <w:rFonts w:ascii="Arial" w:hAnsi="Arial"/>
          <w:b/>
          <w:bCs/>
        </w:rPr>
        <w:t>7</w:t>
      </w:r>
      <w:r w:rsidRPr="00B22FAF" w:rsidR="00A05D13">
        <w:rPr>
          <w:rFonts w:ascii="Arial" w:hAnsi="Arial"/>
          <w:b/>
          <w:bCs/>
        </w:rPr>
        <w:t>. Reporting</w:t>
      </w:r>
    </w:p>
    <w:p w:rsidR="00A05D13" w:rsidP="00DD4DB2" w:rsidRDefault="00A05D13" w14:paraId="43AB53D8" w14:textId="77777777">
      <w:pPr>
        <w:rPr>
          <w:rFonts w:ascii="Arial" w:hAnsi="Arial"/>
        </w:rPr>
      </w:pPr>
    </w:p>
    <w:p w:rsidR="00115993" w:rsidP="00034EC1" w:rsidRDefault="005C7B3A" w14:paraId="1EBC5139" w14:textId="77777777">
      <w:pPr>
        <w:rPr>
          <w:rFonts w:ascii="Arial" w:hAnsi="Arial"/>
        </w:rPr>
      </w:pPr>
      <w:r>
        <w:rPr>
          <w:rFonts w:ascii="Arial" w:hAnsi="Arial"/>
        </w:rPr>
        <w:t>7</w:t>
      </w:r>
      <w:r w:rsidRPr="56869900" w:rsidR="56869900">
        <w:rPr>
          <w:rFonts w:ascii="Arial" w:hAnsi="Arial"/>
        </w:rPr>
        <w:t xml:space="preserve">.1 </w:t>
      </w:r>
    </w:p>
    <w:p w:rsidR="00880312" w:rsidP="00034EC1" w:rsidRDefault="56869900" w14:paraId="3984C3AF" w14:textId="77777777">
      <w:pPr>
        <w:rPr>
          <w:rFonts w:ascii="Arial" w:hAnsi="Arial"/>
        </w:rPr>
      </w:pPr>
      <w:r w:rsidRPr="56869900">
        <w:rPr>
          <w:rFonts w:ascii="Arial" w:hAnsi="Arial"/>
        </w:rPr>
        <w:t>Staff and board members must report any concerns they have about a child to the designated CPO</w:t>
      </w:r>
      <w:r w:rsidR="00E344D6">
        <w:rPr>
          <w:rFonts w:ascii="Arial" w:hAnsi="Arial"/>
        </w:rPr>
        <w:t xml:space="preserve">. </w:t>
      </w:r>
      <w:r w:rsidRPr="56869900">
        <w:rPr>
          <w:rFonts w:ascii="Arial" w:hAnsi="Arial"/>
        </w:rPr>
        <w:t>Information can be disclosed in several ways including:</w:t>
      </w:r>
    </w:p>
    <w:p w:rsidR="00B22FAF" w:rsidP="00034EC1" w:rsidRDefault="00B22FAF" w14:paraId="3553F175" w14:textId="77777777">
      <w:pPr>
        <w:rPr>
          <w:rFonts w:ascii="Arial" w:hAnsi="Arial"/>
        </w:rPr>
      </w:pPr>
    </w:p>
    <w:p w:rsidR="00880312" w:rsidP="00034EC1" w:rsidRDefault="00FD11C0" w14:paraId="7062EA05" w14:textId="77777777">
      <w:pPr>
        <w:numPr>
          <w:ilvl w:val="0"/>
          <w:numId w:val="2"/>
        </w:numPr>
        <w:rPr>
          <w:rFonts w:ascii="Arial" w:hAnsi="Arial"/>
        </w:rPr>
      </w:pPr>
      <w:r>
        <w:rPr>
          <w:rFonts w:ascii="Arial" w:hAnsi="Arial"/>
        </w:rPr>
        <w:t xml:space="preserve">When a </w:t>
      </w:r>
      <w:r w:rsidR="00880312">
        <w:rPr>
          <w:rFonts w:ascii="Arial" w:hAnsi="Arial"/>
        </w:rPr>
        <w:t>child indicates or discloses harm</w:t>
      </w:r>
      <w:r w:rsidR="00C74434">
        <w:rPr>
          <w:rFonts w:ascii="Arial" w:hAnsi="Arial"/>
        </w:rPr>
        <w:t>.</w:t>
      </w:r>
    </w:p>
    <w:p w:rsidR="00880312" w:rsidP="00034EC1" w:rsidRDefault="002E1CAC" w14:paraId="1DB8BDD3" w14:textId="77777777">
      <w:pPr>
        <w:numPr>
          <w:ilvl w:val="0"/>
          <w:numId w:val="2"/>
        </w:numPr>
        <w:rPr>
          <w:rFonts w:ascii="Arial" w:hAnsi="Arial"/>
        </w:rPr>
      </w:pPr>
      <w:r>
        <w:rPr>
          <w:rFonts w:ascii="Arial" w:hAnsi="Arial"/>
        </w:rPr>
        <w:t xml:space="preserve">When a </w:t>
      </w:r>
      <w:r w:rsidR="00880312">
        <w:rPr>
          <w:rFonts w:ascii="Arial" w:hAnsi="Arial"/>
        </w:rPr>
        <w:t>third party discloses the possibility of harm</w:t>
      </w:r>
      <w:r w:rsidR="00C74434">
        <w:rPr>
          <w:rFonts w:ascii="Arial" w:hAnsi="Arial"/>
        </w:rPr>
        <w:t>.</w:t>
      </w:r>
    </w:p>
    <w:p w:rsidR="00880312" w:rsidP="00034EC1" w:rsidRDefault="002E1CAC" w14:paraId="535712CE" w14:textId="77777777">
      <w:pPr>
        <w:numPr>
          <w:ilvl w:val="0"/>
          <w:numId w:val="2"/>
        </w:numPr>
        <w:rPr>
          <w:rFonts w:ascii="Arial" w:hAnsi="Arial"/>
        </w:rPr>
      </w:pPr>
      <w:r>
        <w:rPr>
          <w:rFonts w:ascii="Arial" w:hAnsi="Arial"/>
        </w:rPr>
        <w:t>When you</w:t>
      </w:r>
      <w:r w:rsidR="00880312">
        <w:rPr>
          <w:rFonts w:ascii="Arial" w:hAnsi="Arial"/>
        </w:rPr>
        <w:t xml:space="preserve"> are concerned that a child is or may be being harmed</w:t>
      </w:r>
      <w:r w:rsidR="00C74434">
        <w:rPr>
          <w:rFonts w:ascii="Arial" w:hAnsi="Arial"/>
        </w:rPr>
        <w:t>.</w:t>
      </w:r>
    </w:p>
    <w:p w:rsidRPr="002E1CAC" w:rsidR="002E1CAC" w:rsidP="00034EC1" w:rsidRDefault="002E1CAC" w14:paraId="4E7949CB" w14:textId="77777777">
      <w:pPr>
        <w:numPr>
          <w:ilvl w:val="0"/>
          <w:numId w:val="2"/>
        </w:numPr>
        <w:rPr>
          <w:rFonts w:ascii="Arial" w:hAnsi="Arial"/>
        </w:rPr>
      </w:pPr>
      <w:r>
        <w:rPr>
          <w:rFonts w:ascii="Arial" w:hAnsi="Arial"/>
        </w:rPr>
        <w:t xml:space="preserve">When you </w:t>
      </w:r>
      <w:r w:rsidR="00880312">
        <w:rPr>
          <w:rFonts w:ascii="Arial" w:hAnsi="Arial"/>
        </w:rPr>
        <w:t>have witnessed or heard something that causes you concern about a</w:t>
      </w:r>
      <w:r w:rsidR="00A05D13">
        <w:rPr>
          <w:rFonts w:ascii="Arial" w:hAnsi="Arial"/>
        </w:rPr>
        <w:t xml:space="preserve"> </w:t>
      </w:r>
      <w:r w:rsidR="00880312">
        <w:rPr>
          <w:rFonts w:ascii="Arial" w:hAnsi="Arial"/>
        </w:rPr>
        <w:t>child’s safety.</w:t>
      </w:r>
    </w:p>
    <w:p w:rsidR="002E1CAC" w:rsidP="00034EC1" w:rsidRDefault="002E1CAC" w14:paraId="1E10CC3C" w14:textId="77777777">
      <w:pPr>
        <w:rPr>
          <w:rFonts w:ascii="Arial" w:hAnsi="Arial"/>
        </w:rPr>
      </w:pPr>
    </w:p>
    <w:p w:rsidR="00880312" w:rsidP="07E30F26" w:rsidRDefault="005C7B3A" w14:paraId="0577EB53" w14:textId="77777777">
      <w:pPr>
        <w:rPr>
          <w:rFonts w:ascii="Arial" w:hAnsi="Arial"/>
        </w:rPr>
      </w:pPr>
      <w:r>
        <w:rPr>
          <w:rFonts w:ascii="Arial" w:hAnsi="Arial"/>
        </w:rPr>
        <w:t>7</w:t>
      </w:r>
      <w:r w:rsidRPr="07E30F26" w:rsidR="002E1CAC">
        <w:rPr>
          <w:rFonts w:ascii="Arial" w:hAnsi="Arial"/>
        </w:rPr>
        <w:t xml:space="preserve">.2 </w:t>
      </w:r>
    </w:p>
    <w:p w:rsidR="001B2860" w:rsidP="00A40B91" w:rsidRDefault="58A312AF" w14:paraId="648B743D" w14:textId="3A04EC2B">
      <w:pPr>
        <w:spacing w:line="259" w:lineRule="auto"/>
        <w:jc w:val="both"/>
        <w:rPr>
          <w:rFonts w:ascii="Arial" w:hAnsi="Arial"/>
        </w:rPr>
      </w:pPr>
      <w:r w:rsidRPr="450BBEC3" w:rsidR="58A312AF">
        <w:rPr>
          <w:rFonts w:ascii="Arial" w:hAnsi="Arial"/>
        </w:rPr>
        <w:t xml:space="preserve">Where a report is </w:t>
      </w:r>
      <w:r w:rsidRPr="450BBEC3" w:rsidR="6A584DDD">
        <w:rPr>
          <w:rFonts w:ascii="Arial" w:hAnsi="Arial"/>
        </w:rPr>
        <w:t>received</w:t>
      </w:r>
      <w:r w:rsidRPr="450BBEC3" w:rsidR="58A312AF">
        <w:rPr>
          <w:rFonts w:ascii="Arial" w:hAnsi="Arial"/>
        </w:rPr>
        <w:t xml:space="preserve"> of</w:t>
      </w:r>
      <w:r w:rsidRPr="450BBEC3" w:rsidR="2303735B">
        <w:rPr>
          <w:rFonts w:ascii="Arial" w:hAnsi="Arial"/>
        </w:rPr>
        <w:t xml:space="preserve"> any incident involving physical </w:t>
      </w:r>
      <w:r w:rsidRPr="450BBEC3" w:rsidR="500942DD">
        <w:rPr>
          <w:rFonts w:ascii="Arial" w:hAnsi="Arial"/>
        </w:rPr>
        <w:t>abuse,</w:t>
      </w:r>
      <w:r w:rsidRPr="450BBEC3" w:rsidR="2303735B">
        <w:rPr>
          <w:rFonts w:ascii="Arial" w:hAnsi="Arial"/>
        </w:rPr>
        <w:t xml:space="preserve"> sexual abuse</w:t>
      </w:r>
      <w:r w:rsidRPr="450BBEC3" w:rsidR="24663794">
        <w:rPr>
          <w:rFonts w:ascii="Arial" w:hAnsi="Arial"/>
        </w:rPr>
        <w:t xml:space="preserve"> or neglect</w:t>
      </w:r>
      <w:r w:rsidRPr="450BBEC3" w:rsidR="2303735B">
        <w:rPr>
          <w:rFonts w:ascii="Arial" w:hAnsi="Arial"/>
        </w:rPr>
        <w:t xml:space="preserve"> </w:t>
      </w:r>
      <w:r w:rsidRPr="450BBEC3" w:rsidR="5E11A58E">
        <w:rPr>
          <w:rFonts w:ascii="Arial" w:hAnsi="Arial"/>
        </w:rPr>
        <w:t>occurring</w:t>
      </w:r>
      <w:r w:rsidRPr="450BBEC3" w:rsidR="2303735B">
        <w:rPr>
          <w:rFonts w:ascii="Arial" w:hAnsi="Arial"/>
        </w:rPr>
        <w:t xml:space="preserve"> during a</w:t>
      </w:r>
      <w:r w:rsidRPr="450BBEC3" w:rsidR="111AA266">
        <w:rPr>
          <w:rFonts w:ascii="Arial" w:hAnsi="Arial"/>
        </w:rPr>
        <w:t xml:space="preserve"> live</w:t>
      </w:r>
      <w:r w:rsidRPr="450BBEC3" w:rsidR="2303735B">
        <w:rPr>
          <w:rFonts w:ascii="Arial" w:hAnsi="Arial"/>
        </w:rPr>
        <w:t xml:space="preserve"> </w:t>
      </w:r>
      <w:r w:rsidRPr="450BBEC3" w:rsidR="00667B8D">
        <w:rPr>
          <w:rFonts w:ascii="Arial" w:hAnsi="Arial"/>
        </w:rPr>
        <w:t xml:space="preserve">public </w:t>
      </w:r>
      <w:r w:rsidRPr="450BBEC3" w:rsidR="2303735B">
        <w:rPr>
          <w:rFonts w:ascii="Arial" w:hAnsi="Arial"/>
        </w:rPr>
        <w:t xml:space="preserve">CDT event or activity, the police should be contacted </w:t>
      </w:r>
      <w:r w:rsidRPr="450BBEC3" w:rsidR="2303735B">
        <w:rPr>
          <w:rFonts w:ascii="Arial" w:hAnsi="Arial"/>
        </w:rPr>
        <w:t>immediately</w:t>
      </w:r>
      <w:r w:rsidRPr="450BBEC3" w:rsidR="2303735B">
        <w:rPr>
          <w:rFonts w:ascii="Arial" w:hAnsi="Arial"/>
        </w:rPr>
        <w:t xml:space="preserve"> by dialling 999. </w:t>
      </w:r>
      <w:r w:rsidRPr="450BBEC3" w:rsidR="460F4460">
        <w:rPr>
          <w:rFonts w:ascii="Arial" w:hAnsi="Arial"/>
        </w:rPr>
        <w:t xml:space="preserve">Try to ensure that the child(ren) in question </w:t>
      </w:r>
      <w:r w:rsidRPr="450BBEC3" w:rsidR="796CC896">
        <w:rPr>
          <w:rFonts w:ascii="Arial" w:hAnsi="Arial"/>
        </w:rPr>
        <w:t>is</w:t>
      </w:r>
      <w:r w:rsidRPr="450BBEC3" w:rsidR="460F4460">
        <w:rPr>
          <w:rFonts w:ascii="Arial" w:hAnsi="Arial"/>
        </w:rPr>
        <w:t xml:space="preserve"> </w:t>
      </w:r>
      <w:r w:rsidRPr="450BBEC3" w:rsidR="2E933AA2">
        <w:rPr>
          <w:rFonts w:ascii="Arial" w:hAnsi="Arial"/>
        </w:rPr>
        <w:t>supervised</w:t>
      </w:r>
      <w:r w:rsidRPr="450BBEC3" w:rsidR="460F4460">
        <w:rPr>
          <w:rFonts w:ascii="Arial" w:hAnsi="Arial"/>
        </w:rPr>
        <w:t xml:space="preserve"> by </w:t>
      </w:r>
      <w:r w:rsidRPr="450BBEC3" w:rsidR="5C162AE8">
        <w:rPr>
          <w:rFonts w:ascii="Arial" w:hAnsi="Arial"/>
        </w:rPr>
        <w:t xml:space="preserve">2 </w:t>
      </w:r>
      <w:commentRangeStart w:id="19"/>
      <w:r w:rsidRPr="450BBEC3" w:rsidR="460F4460">
        <w:rPr>
          <w:rFonts w:ascii="Arial" w:hAnsi="Arial"/>
        </w:rPr>
        <w:t xml:space="preserve"> adult</w:t>
      </w:r>
      <w:r w:rsidRPr="450BBEC3" w:rsidR="3CEA1D2F">
        <w:rPr>
          <w:rFonts w:ascii="Arial" w:hAnsi="Arial"/>
        </w:rPr>
        <w:t>s</w:t>
      </w:r>
      <w:r w:rsidRPr="450BBEC3" w:rsidR="3CEA1D2F">
        <w:rPr>
          <w:rFonts w:ascii="Arial" w:hAnsi="Arial"/>
        </w:rPr>
        <w:t xml:space="preserve"> until help arrives</w:t>
      </w:r>
      <w:r w:rsidRPr="450BBEC3" w:rsidR="460F4460">
        <w:rPr>
          <w:rFonts w:ascii="Arial" w:hAnsi="Arial"/>
        </w:rPr>
        <w:t xml:space="preserve"> (</w:t>
      </w:r>
      <w:r w:rsidRPr="450BBEC3" w:rsidR="67282D63">
        <w:rPr>
          <w:rFonts w:ascii="Arial" w:hAnsi="Arial"/>
        </w:rPr>
        <w:t xml:space="preserve">this could be </w:t>
      </w:r>
      <w:r w:rsidRPr="450BBEC3" w:rsidR="04408FC9">
        <w:rPr>
          <w:rFonts w:ascii="Arial" w:hAnsi="Arial"/>
        </w:rPr>
        <w:t>a leader/tea</w:t>
      </w:r>
      <w:r w:rsidRPr="450BBEC3" w:rsidR="50EC6802">
        <w:rPr>
          <w:rFonts w:ascii="Arial" w:hAnsi="Arial"/>
        </w:rPr>
        <w:t xml:space="preserve">cher known to the child(ren) </w:t>
      </w:r>
      <w:r w:rsidRPr="450BBEC3" w:rsidR="04408FC9">
        <w:rPr>
          <w:rFonts w:ascii="Arial" w:hAnsi="Arial"/>
        </w:rPr>
        <w:t>or</w:t>
      </w:r>
      <w:r w:rsidRPr="450BBEC3" w:rsidR="46FED441">
        <w:rPr>
          <w:rFonts w:ascii="Arial" w:hAnsi="Arial"/>
        </w:rPr>
        <w:t xml:space="preserve"> any </w:t>
      </w:r>
      <w:r w:rsidRPr="450BBEC3" w:rsidR="460F4460">
        <w:rPr>
          <w:rFonts w:ascii="Arial" w:hAnsi="Arial"/>
        </w:rPr>
        <w:t xml:space="preserve">CDT staff </w:t>
      </w:r>
      <w:r w:rsidRPr="450BBEC3" w:rsidR="4C96E594">
        <w:rPr>
          <w:rFonts w:ascii="Arial" w:hAnsi="Arial"/>
        </w:rPr>
        <w:t>/</w:t>
      </w:r>
      <w:r w:rsidRPr="450BBEC3" w:rsidR="460F4460">
        <w:rPr>
          <w:rFonts w:ascii="Arial" w:hAnsi="Arial"/>
        </w:rPr>
        <w:t>board memb</w:t>
      </w:r>
      <w:r w:rsidRPr="450BBEC3" w:rsidR="15CF2CAE">
        <w:rPr>
          <w:rFonts w:ascii="Arial" w:hAnsi="Arial"/>
        </w:rPr>
        <w:t>ers</w:t>
      </w:r>
      <w:commentRangeEnd w:id="19"/>
      <w:r>
        <w:rPr>
          <w:rStyle w:val="CommentReference"/>
        </w:rPr>
        <w:commentReference w:id="19"/>
      </w:r>
      <w:r w:rsidRPr="450BBEC3" w:rsidR="15CF2CAE">
        <w:rPr>
          <w:rFonts w:ascii="Arial" w:hAnsi="Arial"/>
        </w:rPr>
        <w:t>)</w:t>
      </w:r>
      <w:r w:rsidRPr="450BBEC3" w:rsidR="53832961">
        <w:rPr>
          <w:rFonts w:ascii="Arial" w:hAnsi="Arial"/>
        </w:rPr>
        <w:t>.</w:t>
      </w:r>
      <w:r w:rsidRPr="450BBEC3" w:rsidR="15CF2CAE">
        <w:rPr>
          <w:rFonts w:ascii="Arial" w:hAnsi="Arial"/>
        </w:rPr>
        <w:t xml:space="preserve"> </w:t>
      </w:r>
      <w:r w:rsidRPr="450BBEC3" w:rsidR="460F4460">
        <w:rPr>
          <w:rFonts w:ascii="Arial" w:hAnsi="Arial"/>
        </w:rPr>
        <w:t>If at all possible</w:t>
      </w:r>
      <w:r w:rsidRPr="450BBEC3" w:rsidR="460F4460">
        <w:rPr>
          <w:rFonts w:ascii="Arial" w:hAnsi="Arial"/>
        </w:rPr>
        <w:t>,</w:t>
      </w:r>
      <w:r w:rsidRPr="450BBEC3" w:rsidR="29FBE349">
        <w:rPr>
          <w:rFonts w:ascii="Arial" w:hAnsi="Arial"/>
        </w:rPr>
        <w:t xml:space="preserve"> call for help discretely and</w:t>
      </w:r>
      <w:r w:rsidRPr="450BBEC3" w:rsidR="460F4460">
        <w:rPr>
          <w:rFonts w:ascii="Arial" w:hAnsi="Arial"/>
        </w:rPr>
        <w:t xml:space="preserve"> try to ensure that nobody leaves the premises</w:t>
      </w:r>
      <w:r w:rsidRPr="450BBEC3" w:rsidR="0F73ECF9">
        <w:rPr>
          <w:rFonts w:ascii="Arial" w:hAnsi="Arial"/>
        </w:rPr>
        <w:t>/area</w:t>
      </w:r>
      <w:r w:rsidRPr="450BBEC3" w:rsidR="460F4460">
        <w:rPr>
          <w:rFonts w:ascii="Arial" w:hAnsi="Arial"/>
        </w:rPr>
        <w:t xml:space="preserve"> before the police arrive. </w:t>
      </w:r>
      <w:r w:rsidRPr="450BBEC3" w:rsidR="2303735B">
        <w:rPr>
          <w:rFonts w:ascii="Arial" w:hAnsi="Arial"/>
        </w:rPr>
        <w:t>The employee or board member who r</w:t>
      </w:r>
      <w:r w:rsidRPr="450BBEC3" w:rsidR="4602E3FD">
        <w:rPr>
          <w:rFonts w:ascii="Arial" w:hAnsi="Arial"/>
        </w:rPr>
        <w:t>aised</w:t>
      </w:r>
      <w:r w:rsidRPr="450BBEC3" w:rsidR="2303735B">
        <w:rPr>
          <w:rFonts w:ascii="Arial" w:hAnsi="Arial"/>
        </w:rPr>
        <w:t xml:space="preserve"> the </w:t>
      </w:r>
      <w:r w:rsidRPr="450BBEC3" w:rsidR="5E8EF58C">
        <w:rPr>
          <w:rFonts w:ascii="Arial" w:hAnsi="Arial"/>
        </w:rPr>
        <w:t>alarm</w:t>
      </w:r>
      <w:r w:rsidRPr="450BBEC3" w:rsidR="2303735B">
        <w:rPr>
          <w:rFonts w:ascii="Arial" w:hAnsi="Arial"/>
        </w:rPr>
        <w:t xml:space="preserve"> should </w:t>
      </w:r>
      <w:r w:rsidRPr="450BBEC3" w:rsidR="21CA539A">
        <w:rPr>
          <w:rFonts w:ascii="Arial" w:hAnsi="Arial"/>
        </w:rPr>
        <w:t xml:space="preserve">then </w:t>
      </w:r>
      <w:r w:rsidRPr="450BBEC3" w:rsidR="21CA539A">
        <w:rPr>
          <w:rFonts w:ascii="Arial" w:hAnsi="Arial"/>
        </w:rPr>
        <w:t>get in touch with</w:t>
      </w:r>
      <w:r w:rsidRPr="450BBEC3" w:rsidR="21CA539A">
        <w:rPr>
          <w:rFonts w:ascii="Arial" w:hAnsi="Arial"/>
        </w:rPr>
        <w:t xml:space="preserve"> the CPO to ensure all internal CD</w:t>
      </w:r>
      <w:r w:rsidRPr="450BBEC3" w:rsidR="4AFE07CF">
        <w:rPr>
          <w:rFonts w:ascii="Arial" w:hAnsi="Arial"/>
        </w:rPr>
        <w:t>T</w:t>
      </w:r>
      <w:r w:rsidRPr="450BBEC3" w:rsidR="21CA539A">
        <w:rPr>
          <w:rFonts w:ascii="Arial" w:hAnsi="Arial"/>
        </w:rPr>
        <w:t xml:space="preserve"> child protection forms are completed without delay</w:t>
      </w:r>
      <w:r w:rsidRPr="450BBEC3" w:rsidR="00DF68CF">
        <w:rPr>
          <w:rFonts w:ascii="Arial" w:hAnsi="Arial"/>
        </w:rPr>
        <w:t xml:space="preserve"> and </w:t>
      </w:r>
      <w:r w:rsidRPr="450BBEC3" w:rsidR="00DF68CF">
        <w:rPr>
          <w:rFonts w:ascii="Arial" w:hAnsi="Arial"/>
        </w:rPr>
        <w:t>submitted</w:t>
      </w:r>
      <w:r w:rsidRPr="450BBEC3" w:rsidR="00DF68CF">
        <w:rPr>
          <w:rFonts w:ascii="Arial" w:hAnsi="Arial"/>
        </w:rPr>
        <w:t xml:space="preserve"> to the relevant external agency(</w:t>
      </w:r>
      <w:r w:rsidRPr="450BBEC3" w:rsidR="00DF68CF">
        <w:rPr>
          <w:rFonts w:ascii="Arial" w:hAnsi="Arial"/>
        </w:rPr>
        <w:t>ies</w:t>
      </w:r>
      <w:r w:rsidRPr="450BBEC3" w:rsidR="00DF68CF">
        <w:rPr>
          <w:rFonts w:ascii="Arial" w:hAnsi="Arial"/>
        </w:rPr>
        <w:t>)</w:t>
      </w:r>
      <w:r w:rsidRPr="450BBEC3" w:rsidR="21CA539A">
        <w:rPr>
          <w:rFonts w:ascii="Arial" w:hAnsi="Arial"/>
        </w:rPr>
        <w:t xml:space="preserve">. </w:t>
      </w:r>
    </w:p>
    <w:p w:rsidR="001B2860" w:rsidP="00A40B91" w:rsidRDefault="001B2860" w14:paraId="54F744FD" w14:textId="77777777">
      <w:pPr>
        <w:spacing w:line="259" w:lineRule="auto"/>
        <w:jc w:val="both"/>
        <w:rPr>
          <w:rFonts w:ascii="Arial" w:hAnsi="Arial"/>
        </w:rPr>
      </w:pPr>
    </w:p>
    <w:p w:rsidR="001B2860" w:rsidP="00A40B91" w:rsidRDefault="001B2860" w14:paraId="2D1E8F47" w14:textId="77777777">
      <w:pPr>
        <w:spacing w:line="259" w:lineRule="auto"/>
        <w:jc w:val="both"/>
        <w:rPr>
          <w:rFonts w:ascii="Arial" w:hAnsi="Arial"/>
        </w:rPr>
      </w:pPr>
      <w:r>
        <w:rPr>
          <w:rFonts w:ascii="Arial" w:hAnsi="Arial"/>
        </w:rPr>
        <w:t>Where</w:t>
      </w:r>
      <w:r w:rsidR="00DF68CF">
        <w:rPr>
          <w:rFonts w:ascii="Arial" w:hAnsi="Arial"/>
        </w:rPr>
        <w:t xml:space="preserve"> any other</w:t>
      </w:r>
      <w:r>
        <w:rPr>
          <w:rFonts w:ascii="Arial" w:hAnsi="Arial"/>
        </w:rPr>
        <w:t xml:space="preserve"> concerns are raised about a child:</w:t>
      </w:r>
    </w:p>
    <w:p w:rsidR="00667B8D" w:rsidP="00A40B91" w:rsidRDefault="00880312" w14:paraId="086B69D1" w14:textId="77777777">
      <w:pPr>
        <w:shd w:val="clear" w:color="auto" w:fill="FFFFFF" w:themeFill="background1"/>
        <w:spacing w:after="284"/>
        <w:jc w:val="both"/>
        <w:rPr>
          <w:rFonts w:ascii="Arial" w:hAnsi="Arial"/>
        </w:rPr>
      </w:pPr>
      <w:r w:rsidRPr="758B54D3">
        <w:rPr>
          <w:rFonts w:ascii="Arial" w:hAnsi="Arial"/>
        </w:rPr>
        <w:t>If a</w:t>
      </w:r>
      <w:r w:rsidRPr="758B54D3" w:rsidR="00021C93">
        <w:rPr>
          <w:rFonts w:ascii="Arial" w:hAnsi="Arial"/>
        </w:rPr>
        <w:t>n employee or board member</w:t>
      </w:r>
      <w:r w:rsidRPr="758B54D3">
        <w:rPr>
          <w:rFonts w:ascii="Arial" w:hAnsi="Arial"/>
        </w:rPr>
        <w:t xml:space="preserve"> has child protection concerns about a </w:t>
      </w:r>
      <w:r w:rsidRPr="758B54D3" w:rsidR="5FC8BC2E">
        <w:rPr>
          <w:rFonts w:ascii="Arial" w:hAnsi="Arial"/>
        </w:rPr>
        <w:t>child</w:t>
      </w:r>
      <w:r w:rsidR="00667B8D">
        <w:rPr>
          <w:rFonts w:ascii="Arial" w:hAnsi="Arial"/>
        </w:rPr>
        <w:t xml:space="preserve"> encountered on CDT business</w:t>
      </w:r>
      <w:r w:rsidRPr="758B54D3" w:rsidR="5FC8BC2E">
        <w:rPr>
          <w:rFonts w:ascii="Arial" w:hAnsi="Arial"/>
        </w:rPr>
        <w:t>,</w:t>
      </w:r>
      <w:r w:rsidRPr="758B54D3">
        <w:rPr>
          <w:rFonts w:ascii="Arial" w:hAnsi="Arial"/>
        </w:rPr>
        <w:t xml:space="preserve"> these should </w:t>
      </w:r>
      <w:r w:rsidRPr="758B54D3" w:rsidR="6DE30A87">
        <w:rPr>
          <w:rFonts w:ascii="Arial" w:hAnsi="Arial"/>
        </w:rPr>
        <w:t xml:space="preserve">immediately </w:t>
      </w:r>
      <w:r w:rsidRPr="758B54D3">
        <w:rPr>
          <w:rFonts w:ascii="Arial" w:hAnsi="Arial"/>
        </w:rPr>
        <w:t>be</w:t>
      </w:r>
      <w:r w:rsidRPr="758B54D3" w:rsidR="61BB8CF8">
        <w:rPr>
          <w:rFonts w:ascii="Arial" w:hAnsi="Arial"/>
        </w:rPr>
        <w:t xml:space="preserve"> </w:t>
      </w:r>
      <w:r w:rsidRPr="758B54D3">
        <w:rPr>
          <w:rFonts w:ascii="Arial" w:hAnsi="Arial"/>
        </w:rPr>
        <w:t xml:space="preserve">discussed with the CPO.  All relevant information must be </w:t>
      </w:r>
      <w:r w:rsidRPr="758B54D3" w:rsidR="6A421000">
        <w:rPr>
          <w:rFonts w:ascii="Arial" w:hAnsi="Arial"/>
        </w:rPr>
        <w:t>recorded</w:t>
      </w:r>
      <w:r w:rsidRPr="758B54D3">
        <w:rPr>
          <w:rFonts w:ascii="Arial" w:hAnsi="Arial"/>
        </w:rPr>
        <w:t xml:space="preserve"> </w:t>
      </w:r>
      <w:r w:rsidRPr="758B54D3" w:rsidR="4B4E0723">
        <w:rPr>
          <w:rFonts w:ascii="Arial" w:hAnsi="Arial"/>
        </w:rPr>
        <w:t>without delay</w:t>
      </w:r>
      <w:r w:rsidRPr="758B54D3" w:rsidR="10C4590B">
        <w:rPr>
          <w:rFonts w:ascii="Arial" w:hAnsi="Arial"/>
        </w:rPr>
        <w:t>.</w:t>
      </w:r>
      <w:r w:rsidRPr="758B54D3">
        <w:rPr>
          <w:rFonts w:ascii="Arial" w:hAnsi="Arial"/>
        </w:rPr>
        <w:t xml:space="preserve"> </w:t>
      </w:r>
      <w:r w:rsidRPr="758B54D3" w:rsidR="685013B8">
        <w:rPr>
          <w:rFonts w:ascii="Arial" w:hAnsi="Arial"/>
        </w:rPr>
        <w:t>T</w:t>
      </w:r>
      <w:r w:rsidRPr="758B54D3">
        <w:rPr>
          <w:rFonts w:ascii="Arial" w:hAnsi="Arial"/>
        </w:rPr>
        <w:t xml:space="preserve">he CPO </w:t>
      </w:r>
      <w:r w:rsidRPr="758B54D3" w:rsidR="003F2C12">
        <w:rPr>
          <w:rFonts w:ascii="Arial" w:hAnsi="Arial"/>
        </w:rPr>
        <w:t xml:space="preserve">will </w:t>
      </w:r>
      <w:r w:rsidRPr="758B54D3" w:rsidR="69C9395A">
        <w:rPr>
          <w:rFonts w:ascii="Arial" w:hAnsi="Arial"/>
        </w:rPr>
        <w:t xml:space="preserve">ensure the relevant forms are completed and will </w:t>
      </w:r>
      <w:r w:rsidRPr="758B54D3" w:rsidR="051E9FAF">
        <w:rPr>
          <w:rFonts w:ascii="Arial" w:hAnsi="Arial"/>
        </w:rPr>
        <w:t>take</w:t>
      </w:r>
      <w:r w:rsidRPr="758B54D3" w:rsidR="444EDB17">
        <w:rPr>
          <w:rFonts w:ascii="Arial" w:hAnsi="Arial"/>
        </w:rPr>
        <w:t xml:space="preserve"> immediate</w:t>
      </w:r>
      <w:r w:rsidRPr="758B54D3" w:rsidR="051E9FAF">
        <w:rPr>
          <w:rFonts w:ascii="Arial" w:hAnsi="Arial"/>
        </w:rPr>
        <w:t xml:space="preserve"> action to share all information with </w:t>
      </w:r>
      <w:r w:rsidRPr="758B54D3" w:rsidR="604D926D">
        <w:rPr>
          <w:rFonts w:ascii="Arial" w:hAnsi="Arial"/>
        </w:rPr>
        <w:t>the relevant external agency(</w:t>
      </w:r>
      <w:proofErr w:type="spellStart"/>
      <w:r w:rsidRPr="758B54D3" w:rsidR="604D926D">
        <w:rPr>
          <w:rFonts w:ascii="Arial" w:hAnsi="Arial"/>
        </w:rPr>
        <w:t>ie</w:t>
      </w:r>
      <w:r w:rsidRPr="758B54D3" w:rsidR="6D65E1F8">
        <w:rPr>
          <w:rFonts w:ascii="Arial" w:hAnsi="Arial"/>
        </w:rPr>
        <w:t>s</w:t>
      </w:r>
      <w:proofErr w:type="spellEnd"/>
      <w:r w:rsidRPr="758B54D3" w:rsidR="6D65E1F8">
        <w:rPr>
          <w:rFonts w:ascii="Arial" w:hAnsi="Arial"/>
        </w:rPr>
        <w:t>)</w:t>
      </w:r>
      <w:r w:rsidRPr="758B54D3" w:rsidR="04C937BE">
        <w:rPr>
          <w:rFonts w:ascii="Arial" w:hAnsi="Arial"/>
        </w:rPr>
        <w:t>.</w:t>
      </w:r>
      <w:r w:rsidR="00667B8D">
        <w:rPr>
          <w:rFonts w:ascii="Arial" w:hAnsi="Arial"/>
        </w:rPr>
        <w:t xml:space="preserve"> </w:t>
      </w:r>
    </w:p>
    <w:p w:rsidR="001D686F" w:rsidP="00034EC1" w:rsidRDefault="001D686F" w14:paraId="1BC7344B" w14:textId="77777777">
      <w:pPr>
        <w:rPr>
          <w:rFonts w:ascii="Arial" w:hAnsi="Arial"/>
        </w:rPr>
      </w:pPr>
    </w:p>
    <w:p w:rsidR="00DF68CF" w:rsidP="00034EC1" w:rsidRDefault="005C7B3A" w14:paraId="442DF205" w14:textId="77777777">
      <w:pPr>
        <w:rPr>
          <w:rFonts w:ascii="Arial" w:hAnsi="Arial"/>
        </w:rPr>
      </w:pPr>
      <w:r>
        <w:rPr>
          <w:rFonts w:ascii="Arial" w:hAnsi="Arial"/>
        </w:rPr>
        <w:t>7</w:t>
      </w:r>
      <w:r w:rsidR="001D686F">
        <w:rPr>
          <w:rFonts w:ascii="Arial" w:hAnsi="Arial"/>
        </w:rPr>
        <w:t>.3</w:t>
      </w:r>
    </w:p>
    <w:p w:rsidR="00225C38" w:rsidP="00A40B91" w:rsidRDefault="00880312" w14:paraId="31AA7C50" w14:textId="77777777">
      <w:pPr>
        <w:jc w:val="both"/>
        <w:rPr>
          <w:rFonts w:ascii="Arial" w:hAnsi="Arial"/>
        </w:rPr>
      </w:pPr>
      <w:r w:rsidRPr="07E30F26">
        <w:rPr>
          <w:rFonts w:ascii="Arial" w:hAnsi="Arial"/>
        </w:rPr>
        <w:t xml:space="preserve">Initial information should be </w:t>
      </w:r>
      <w:r w:rsidRPr="07E30F26" w:rsidR="000409E9">
        <w:rPr>
          <w:rFonts w:ascii="Arial" w:hAnsi="Arial"/>
        </w:rPr>
        <w:t>gathered,</w:t>
      </w:r>
      <w:r w:rsidRPr="07E30F26">
        <w:rPr>
          <w:rFonts w:ascii="Arial" w:hAnsi="Arial"/>
        </w:rPr>
        <w:t xml:space="preserve"> and basic facts established</w:t>
      </w:r>
      <w:r w:rsidRPr="07E30F26" w:rsidR="000409E9">
        <w:rPr>
          <w:rFonts w:ascii="Arial" w:hAnsi="Arial"/>
        </w:rPr>
        <w:t>,</w:t>
      </w:r>
      <w:r w:rsidRPr="07E30F26">
        <w:rPr>
          <w:rFonts w:ascii="Arial" w:hAnsi="Arial"/>
        </w:rPr>
        <w:t xml:space="preserve"> that relate to </w:t>
      </w:r>
      <w:r w:rsidRPr="07E30F26" w:rsidR="000409E9">
        <w:rPr>
          <w:rFonts w:ascii="Arial" w:hAnsi="Arial"/>
        </w:rPr>
        <w:t xml:space="preserve">the </w:t>
      </w:r>
      <w:r w:rsidRPr="07E30F26">
        <w:rPr>
          <w:rFonts w:ascii="Arial" w:hAnsi="Arial"/>
        </w:rPr>
        <w:t>concern</w:t>
      </w:r>
      <w:r w:rsidRPr="07E30F26" w:rsidR="000409E9">
        <w:rPr>
          <w:rFonts w:ascii="Arial" w:hAnsi="Arial"/>
        </w:rPr>
        <w:t>, namely</w:t>
      </w:r>
      <w:r w:rsidRPr="07E30F26">
        <w:rPr>
          <w:rFonts w:ascii="Arial" w:hAnsi="Arial"/>
        </w:rPr>
        <w:t xml:space="preserve"> what, where, when and by whom. This will include suspicions or indic</w:t>
      </w:r>
      <w:r w:rsidRPr="07E30F26" w:rsidR="00A625BB">
        <w:rPr>
          <w:rFonts w:ascii="Arial" w:hAnsi="Arial"/>
        </w:rPr>
        <w:t>ators of significant harm (A</w:t>
      </w:r>
      <w:r w:rsidRPr="07E30F26">
        <w:rPr>
          <w:rFonts w:ascii="Arial" w:hAnsi="Arial"/>
        </w:rPr>
        <w:t xml:space="preserve">ppendix 1) and/or direct information of concern for a child.  </w:t>
      </w:r>
    </w:p>
    <w:p w:rsidR="001B2860" w:rsidP="00A40B91" w:rsidRDefault="001B2860" w14:paraId="746FE260" w14:textId="77777777">
      <w:pPr>
        <w:jc w:val="both"/>
        <w:rPr>
          <w:rFonts w:ascii="Arial" w:hAnsi="Arial"/>
        </w:rPr>
      </w:pPr>
    </w:p>
    <w:p w:rsidR="00225C38" w:rsidP="00A40B91" w:rsidRDefault="00225C38" w14:paraId="034C6A80" w14:textId="77777777">
      <w:pPr>
        <w:jc w:val="both"/>
        <w:rPr>
          <w:rFonts w:ascii="Arial" w:hAnsi="Arial"/>
        </w:rPr>
      </w:pPr>
    </w:p>
    <w:p w:rsidRPr="00034EC1" w:rsidR="00DE71DC" w:rsidP="00DE71DC" w:rsidRDefault="005C7B3A" w14:paraId="259E5A16" w14:textId="77777777">
      <w:pPr>
        <w:spacing w:line="200" w:lineRule="atLeast"/>
        <w:rPr>
          <w:rFonts w:ascii="Arial" w:hAnsi="Arial"/>
          <w:b/>
          <w:bCs/>
        </w:rPr>
      </w:pPr>
      <w:r>
        <w:rPr>
          <w:rFonts w:ascii="Arial" w:hAnsi="Arial"/>
          <w:b/>
          <w:bCs/>
        </w:rPr>
        <w:t>8</w:t>
      </w:r>
      <w:r w:rsidRPr="00034EC1" w:rsidR="00DE71DC">
        <w:rPr>
          <w:rFonts w:ascii="Arial" w:hAnsi="Arial"/>
          <w:b/>
          <w:bCs/>
        </w:rPr>
        <w:t xml:space="preserve">. Recording </w:t>
      </w:r>
    </w:p>
    <w:p w:rsidR="00DE71DC" w:rsidP="00DE71DC" w:rsidRDefault="00DE71DC" w14:paraId="46F2D091" w14:textId="77777777">
      <w:pPr>
        <w:rPr>
          <w:rFonts w:ascii="Arial" w:hAnsi="Arial"/>
        </w:rPr>
      </w:pPr>
    </w:p>
    <w:p w:rsidR="07E30F26" w:rsidP="00A40B91" w:rsidRDefault="77A520B2" w14:paraId="6C381B99" w14:textId="15BB01AA">
      <w:pPr>
        <w:jc w:val="both"/>
        <w:rPr>
          <w:rFonts w:ascii="Arial" w:hAnsi="Arial"/>
        </w:rPr>
      </w:pPr>
      <w:r w:rsidRPr="450BBEC3" w:rsidR="77A520B2">
        <w:rPr>
          <w:rFonts w:ascii="Arial" w:hAnsi="Arial"/>
        </w:rPr>
        <w:t>A</w:t>
      </w:r>
      <w:r w:rsidRPr="450BBEC3" w:rsidR="00880312">
        <w:rPr>
          <w:rFonts w:ascii="Arial" w:hAnsi="Arial"/>
        </w:rPr>
        <w:t xml:space="preserve">ll information about </w:t>
      </w:r>
      <w:r w:rsidRPr="450BBEC3" w:rsidR="00225C38">
        <w:rPr>
          <w:rFonts w:ascii="Arial" w:hAnsi="Arial"/>
        </w:rPr>
        <w:t>any incident</w:t>
      </w:r>
      <w:r w:rsidRPr="450BBEC3" w:rsidR="00880312">
        <w:rPr>
          <w:rFonts w:ascii="Arial" w:hAnsi="Arial"/>
        </w:rPr>
        <w:t xml:space="preserve"> </w:t>
      </w:r>
      <w:r w:rsidRPr="450BBEC3" w:rsidR="5DD95927">
        <w:rPr>
          <w:rFonts w:ascii="Arial" w:hAnsi="Arial"/>
        </w:rPr>
        <w:t xml:space="preserve">must be recorded on a </w:t>
      </w:r>
      <w:r w:rsidRPr="450BBEC3" w:rsidR="00475FFC">
        <w:rPr>
          <w:rFonts w:ascii="Arial" w:hAnsi="Arial"/>
        </w:rPr>
        <w:t xml:space="preserve">Child Protection Report Form (CPRF) (Appendix </w:t>
      </w:r>
      <w:r w:rsidRPr="450BBEC3" w:rsidR="00475FFC">
        <w:rPr>
          <w:rFonts w:ascii="Arial" w:hAnsi="Arial"/>
        </w:rPr>
        <w:t>2</w:t>
      </w:r>
      <w:r w:rsidRPr="450BBEC3" w:rsidR="00880312">
        <w:rPr>
          <w:rFonts w:ascii="Arial" w:hAnsi="Arial"/>
        </w:rPr>
        <w:t xml:space="preserve">). This will ensure a record of all </w:t>
      </w:r>
      <w:r w:rsidRPr="450BBEC3" w:rsidR="00475FFC">
        <w:rPr>
          <w:rFonts w:ascii="Arial" w:hAnsi="Arial"/>
        </w:rPr>
        <w:t>known facts</w:t>
      </w:r>
      <w:r w:rsidRPr="450BBEC3" w:rsidR="00880312">
        <w:rPr>
          <w:rFonts w:ascii="Arial" w:hAnsi="Arial"/>
        </w:rPr>
        <w:t xml:space="preserve"> and procedures that have been followed</w:t>
      </w:r>
      <w:r w:rsidRPr="450BBEC3" w:rsidR="00AD6262">
        <w:rPr>
          <w:rFonts w:ascii="Arial" w:hAnsi="Arial"/>
        </w:rPr>
        <w:t>,</w:t>
      </w:r>
      <w:r w:rsidRPr="450BBEC3" w:rsidR="00880312">
        <w:rPr>
          <w:rFonts w:ascii="Arial" w:hAnsi="Arial"/>
        </w:rPr>
        <w:t xml:space="preserve"> as well as agencies that have been spoken to or consulte</w:t>
      </w:r>
      <w:r w:rsidRPr="450BBEC3" w:rsidR="004023C5">
        <w:rPr>
          <w:rFonts w:ascii="Arial" w:hAnsi="Arial"/>
        </w:rPr>
        <w:t>d</w:t>
      </w:r>
      <w:r w:rsidRPr="450BBEC3" w:rsidR="00880312">
        <w:rPr>
          <w:rFonts w:ascii="Arial" w:hAnsi="Arial"/>
        </w:rPr>
        <w:t xml:space="preserve"> with as appropriate</w:t>
      </w:r>
      <w:r w:rsidRPr="450BBEC3" w:rsidR="00880312">
        <w:rPr>
          <w:rFonts w:ascii="Arial" w:hAnsi="Arial"/>
        </w:rPr>
        <w:t xml:space="preserve">.  </w:t>
      </w:r>
      <w:r w:rsidRPr="450BBEC3" w:rsidR="00880312">
        <w:rPr>
          <w:rFonts w:ascii="Arial" w:hAnsi="Arial"/>
        </w:rPr>
        <w:t>When</w:t>
      </w:r>
      <w:r w:rsidRPr="450BBEC3" w:rsidR="00A625BB">
        <w:rPr>
          <w:rFonts w:ascii="Arial" w:hAnsi="Arial"/>
        </w:rPr>
        <w:t xml:space="preserve"> completing the </w:t>
      </w:r>
      <w:r w:rsidRPr="450BBEC3" w:rsidR="469CEB1A">
        <w:rPr>
          <w:rFonts w:ascii="Arial" w:hAnsi="Arial"/>
        </w:rPr>
        <w:t>CPRF form,</w:t>
      </w:r>
      <w:r w:rsidRPr="450BBEC3" w:rsidR="00880312">
        <w:rPr>
          <w:rFonts w:ascii="Arial" w:hAnsi="Arial"/>
        </w:rPr>
        <w:t xml:space="preserve"> only facts </w:t>
      </w:r>
      <w:r w:rsidRPr="450BBEC3" w:rsidR="00AD6262">
        <w:rPr>
          <w:rFonts w:ascii="Arial" w:hAnsi="Arial"/>
        </w:rPr>
        <w:t>will</w:t>
      </w:r>
      <w:r w:rsidRPr="450BBEC3" w:rsidR="00880312">
        <w:rPr>
          <w:rFonts w:ascii="Arial" w:hAnsi="Arial"/>
        </w:rPr>
        <w:t xml:space="preserve"> be recorded</w:t>
      </w:r>
      <w:r w:rsidRPr="450BBEC3" w:rsidR="00AD6262">
        <w:rPr>
          <w:rFonts w:ascii="Arial" w:hAnsi="Arial"/>
        </w:rPr>
        <w:t>,</w:t>
      </w:r>
      <w:r w:rsidRPr="450BBEC3" w:rsidR="00880312">
        <w:rPr>
          <w:rFonts w:ascii="Arial" w:hAnsi="Arial"/>
        </w:rPr>
        <w:t xml:space="preserve"> including what has </w:t>
      </w:r>
      <w:r w:rsidRPr="450BBEC3" w:rsidR="00880312">
        <w:rPr>
          <w:rFonts w:ascii="Arial" w:hAnsi="Arial"/>
        </w:rPr>
        <w:t>actually been</w:t>
      </w:r>
      <w:r w:rsidRPr="450BBEC3" w:rsidR="00880312">
        <w:rPr>
          <w:rFonts w:ascii="Arial" w:hAnsi="Arial"/>
        </w:rPr>
        <w:t xml:space="preserve"> said by a child or another person</w:t>
      </w:r>
      <w:r w:rsidRPr="450BBEC3" w:rsidR="00880312">
        <w:rPr>
          <w:rFonts w:ascii="Arial" w:hAnsi="Arial"/>
        </w:rPr>
        <w:t xml:space="preserve">.  </w:t>
      </w:r>
      <w:r w:rsidRPr="450BBEC3" w:rsidR="00880312">
        <w:rPr>
          <w:rFonts w:ascii="Arial" w:hAnsi="Arial"/>
        </w:rPr>
        <w:t>The actual words used must be recorded</w:t>
      </w:r>
      <w:r w:rsidRPr="450BBEC3" w:rsidR="00AD6262">
        <w:rPr>
          <w:rFonts w:ascii="Arial" w:hAnsi="Arial"/>
        </w:rPr>
        <w:t>,</w:t>
      </w:r>
      <w:r w:rsidRPr="450BBEC3" w:rsidR="00880312">
        <w:rPr>
          <w:rFonts w:ascii="Arial" w:hAnsi="Arial"/>
        </w:rPr>
        <w:t xml:space="preserve"> as well as details of the time</w:t>
      </w:r>
      <w:r w:rsidRPr="450BBEC3" w:rsidR="00AD6262">
        <w:rPr>
          <w:rFonts w:ascii="Arial" w:hAnsi="Arial"/>
        </w:rPr>
        <w:t>,</w:t>
      </w:r>
      <w:r w:rsidRPr="450BBEC3" w:rsidR="00880312">
        <w:rPr>
          <w:rFonts w:ascii="Arial" w:hAnsi="Arial"/>
        </w:rPr>
        <w:t xml:space="preserve"> </w:t>
      </w:r>
      <w:r w:rsidRPr="450BBEC3" w:rsidR="00AD6262">
        <w:rPr>
          <w:rFonts w:ascii="Arial" w:hAnsi="Arial"/>
        </w:rPr>
        <w:t>p</w:t>
      </w:r>
      <w:r w:rsidRPr="450BBEC3" w:rsidR="00880312">
        <w:rPr>
          <w:rFonts w:ascii="Arial" w:hAnsi="Arial"/>
        </w:rPr>
        <w:t>lace</w:t>
      </w:r>
      <w:r w:rsidRPr="450BBEC3" w:rsidR="00880312">
        <w:rPr>
          <w:rFonts w:ascii="Arial" w:hAnsi="Arial"/>
        </w:rPr>
        <w:t xml:space="preserve"> and any other relevant information</w:t>
      </w:r>
      <w:r w:rsidRPr="450BBEC3" w:rsidR="00AC6755">
        <w:rPr>
          <w:rFonts w:ascii="Arial" w:hAnsi="Arial"/>
        </w:rPr>
        <w:t>.</w:t>
      </w:r>
    </w:p>
    <w:p w:rsidR="00DE71DC" w:rsidP="00A40B91" w:rsidRDefault="00DE71DC" w14:paraId="3F879D04" w14:textId="77777777">
      <w:pPr>
        <w:jc w:val="both"/>
        <w:rPr>
          <w:rFonts w:ascii="Arial" w:hAnsi="Arial"/>
        </w:rPr>
      </w:pPr>
    </w:p>
    <w:p w:rsidR="00225C38" w:rsidP="00A40B91" w:rsidRDefault="00225C38" w14:paraId="509F739A" w14:textId="77777777">
      <w:pPr>
        <w:spacing w:line="200" w:lineRule="atLeast"/>
        <w:jc w:val="both"/>
        <w:rPr>
          <w:rFonts w:ascii="Arial" w:hAnsi="Arial"/>
          <w:b/>
          <w:bCs/>
        </w:rPr>
      </w:pPr>
    </w:p>
    <w:p w:rsidR="00DE71DC" w:rsidP="00DE71DC" w:rsidRDefault="005C7B3A" w14:paraId="1022A9EC" w14:textId="77777777">
      <w:pPr>
        <w:spacing w:line="200" w:lineRule="atLeast"/>
        <w:rPr>
          <w:rFonts w:ascii="Arial" w:hAnsi="Arial"/>
          <w:b/>
          <w:bCs/>
        </w:rPr>
      </w:pPr>
      <w:r>
        <w:rPr>
          <w:rFonts w:ascii="Arial" w:hAnsi="Arial"/>
          <w:b/>
          <w:bCs/>
        </w:rPr>
        <w:t>9</w:t>
      </w:r>
      <w:r w:rsidRPr="00C74434" w:rsidR="00DE71DC">
        <w:rPr>
          <w:rFonts w:ascii="Arial" w:hAnsi="Arial"/>
          <w:b/>
          <w:bCs/>
        </w:rPr>
        <w:t xml:space="preserve">. External Agency Reporting </w:t>
      </w:r>
    </w:p>
    <w:p w:rsidR="00DF68CF" w:rsidP="00DE71DC" w:rsidRDefault="00DF68CF" w14:paraId="1CDD8772" w14:textId="77777777">
      <w:pPr>
        <w:spacing w:line="200" w:lineRule="atLeast"/>
        <w:rPr>
          <w:rFonts w:ascii="Arial" w:hAnsi="Arial"/>
          <w:b/>
          <w:bCs/>
        </w:rPr>
      </w:pPr>
    </w:p>
    <w:p w:rsidR="00DF68CF" w:rsidP="00A40B91" w:rsidRDefault="00DF68CF" w14:paraId="79A1E98A" w14:textId="77777777">
      <w:pPr>
        <w:shd w:val="clear" w:color="auto" w:fill="FFFFFF" w:themeFill="background1"/>
        <w:spacing w:after="284"/>
        <w:jc w:val="both"/>
        <w:rPr>
          <w:rFonts w:ascii="Arial" w:hAnsi="Arial"/>
        </w:rPr>
      </w:pPr>
      <w:r>
        <w:rPr>
          <w:rFonts w:ascii="Arial" w:hAnsi="Arial"/>
        </w:rPr>
        <w:t>Where the activity involved a school group, the CPO should share all information (in writing) with the school headteacher.</w:t>
      </w:r>
    </w:p>
    <w:p w:rsidR="00DF68CF" w:rsidP="00A40B91" w:rsidRDefault="00DF68CF" w14:paraId="53895E20" w14:textId="77777777">
      <w:pPr>
        <w:shd w:val="clear" w:color="auto" w:fill="FFFFFF" w:themeFill="background1"/>
        <w:spacing w:after="284"/>
        <w:jc w:val="both"/>
        <w:rPr>
          <w:rFonts w:ascii="Arial" w:hAnsi="Arial"/>
        </w:rPr>
      </w:pPr>
      <w:r>
        <w:rPr>
          <w:rFonts w:ascii="Arial" w:hAnsi="Arial"/>
        </w:rPr>
        <w:t>If the activity involved an organised group, or a public event, the CPO should contact the following external agencies:</w:t>
      </w:r>
    </w:p>
    <w:p w:rsidR="00DF68CF" w:rsidP="00A40B91" w:rsidRDefault="00DF68CF" w14:paraId="57ECC95D" w14:textId="77777777">
      <w:pPr>
        <w:shd w:val="clear" w:color="auto" w:fill="FFFFFF" w:themeFill="background1"/>
        <w:spacing w:after="284"/>
        <w:jc w:val="both"/>
        <w:rPr>
          <w:rFonts w:ascii="Arial" w:hAnsi="Arial"/>
        </w:rPr>
      </w:pPr>
      <w:r w:rsidRPr="758B54D3">
        <w:rPr>
          <w:rFonts w:ascii="Arial" w:hAnsi="Arial"/>
        </w:rPr>
        <w:t xml:space="preserve">For children under school age, this would involve sharing of information with the local </w:t>
      </w:r>
      <w:r>
        <w:rPr>
          <w:rFonts w:ascii="Arial" w:hAnsi="Arial"/>
        </w:rPr>
        <w:t>H</w:t>
      </w:r>
      <w:r w:rsidRPr="758B54D3">
        <w:rPr>
          <w:rFonts w:ascii="Arial" w:hAnsi="Arial"/>
        </w:rPr>
        <w:t xml:space="preserve">ealth </w:t>
      </w:r>
      <w:r>
        <w:rPr>
          <w:rFonts w:ascii="Arial" w:hAnsi="Arial"/>
        </w:rPr>
        <w:t>V</w:t>
      </w:r>
      <w:r w:rsidRPr="758B54D3">
        <w:rPr>
          <w:rFonts w:ascii="Arial" w:hAnsi="Arial"/>
        </w:rPr>
        <w:t xml:space="preserve">isitor </w:t>
      </w:r>
      <w:r>
        <w:rPr>
          <w:rFonts w:ascii="Arial" w:hAnsi="Arial"/>
        </w:rPr>
        <w:t>or</w:t>
      </w:r>
      <w:r w:rsidRPr="758B54D3">
        <w:rPr>
          <w:rFonts w:ascii="Arial" w:hAnsi="Arial"/>
        </w:rPr>
        <w:t xml:space="preserve"> the </w:t>
      </w:r>
      <w:r>
        <w:rPr>
          <w:rFonts w:ascii="Arial" w:hAnsi="Arial"/>
        </w:rPr>
        <w:t>Fife Council S</w:t>
      </w:r>
      <w:r w:rsidRPr="758B54D3">
        <w:rPr>
          <w:rFonts w:ascii="Arial" w:hAnsi="Arial"/>
        </w:rPr>
        <w:t xml:space="preserve">ocial </w:t>
      </w:r>
      <w:r>
        <w:rPr>
          <w:rFonts w:ascii="Arial" w:hAnsi="Arial"/>
        </w:rPr>
        <w:t>W</w:t>
      </w:r>
      <w:r w:rsidRPr="758B54D3">
        <w:rPr>
          <w:rFonts w:ascii="Arial" w:hAnsi="Arial"/>
        </w:rPr>
        <w:t xml:space="preserve">ork department. For children school age and above, this would involve contacting the Fife Council Social </w:t>
      </w:r>
      <w:r>
        <w:rPr>
          <w:rFonts w:ascii="Arial" w:hAnsi="Arial"/>
        </w:rPr>
        <w:t>W</w:t>
      </w:r>
      <w:r w:rsidRPr="758B54D3">
        <w:rPr>
          <w:rFonts w:ascii="Arial" w:hAnsi="Arial"/>
        </w:rPr>
        <w:t>ork department</w:t>
      </w:r>
    </w:p>
    <w:p w:rsidRPr="00F6537B" w:rsidR="00DF68CF" w:rsidP="00A40B91" w:rsidRDefault="00DF68CF" w14:paraId="31F5E986" w14:textId="77777777">
      <w:pPr>
        <w:pStyle w:val="ListParagraph"/>
        <w:numPr>
          <w:ilvl w:val="0"/>
          <w:numId w:val="15"/>
        </w:numPr>
        <w:shd w:val="clear" w:color="auto" w:fill="FFFFFF" w:themeFill="background1"/>
        <w:spacing w:after="284"/>
        <w:jc w:val="both"/>
        <w:rPr>
          <w:rFonts w:ascii="Arial" w:hAnsi="Arial" w:eastAsia="Arial"/>
        </w:rPr>
      </w:pPr>
      <w:r w:rsidRPr="00DF68CF">
        <w:rPr>
          <w:rFonts w:ascii="Arial" w:hAnsi="Arial" w:eastAsia="Arial"/>
        </w:rPr>
        <w:t>Fife Council Emergency Social Work number f</w:t>
      </w:r>
      <w:r w:rsidRPr="00F6537B">
        <w:rPr>
          <w:rFonts w:ascii="Arial" w:hAnsi="Arial" w:eastAsia="Arial"/>
        </w:rPr>
        <w:t xml:space="preserve">or emergency calls: out of office hours (9 am to 5 pm)  - 03451 550099. </w:t>
      </w:r>
    </w:p>
    <w:p w:rsidRPr="00DF68CF" w:rsidR="00DF68CF" w:rsidP="00A40B91" w:rsidRDefault="00DF68CF" w14:paraId="420C935E" w14:textId="77777777">
      <w:pPr>
        <w:pStyle w:val="ListParagraph"/>
        <w:numPr>
          <w:ilvl w:val="0"/>
          <w:numId w:val="15"/>
        </w:numPr>
        <w:shd w:val="clear" w:color="auto" w:fill="FFFFFF" w:themeFill="background1"/>
        <w:spacing w:after="284"/>
        <w:jc w:val="both"/>
        <w:rPr>
          <w:rFonts w:ascii="Arial" w:hAnsi="Arial"/>
        </w:rPr>
      </w:pPr>
      <w:r w:rsidRPr="00DF68CF">
        <w:rPr>
          <w:rFonts w:ascii="Arial" w:hAnsi="Arial" w:eastAsia="Arial"/>
        </w:rPr>
        <w:t>Fife Council Social Work Contact Centre f</w:t>
      </w:r>
      <w:r w:rsidRPr="00F6537B">
        <w:rPr>
          <w:rFonts w:ascii="Arial" w:hAnsi="Arial" w:eastAsia="Arial"/>
        </w:rPr>
        <w:t xml:space="preserve">or non-emergency/daytime calls,  - 03451 551503 or email </w:t>
      </w:r>
      <w:hyperlink w:history="1" r:id="rId23">
        <w:r w:rsidRPr="00F6537B">
          <w:rPr>
            <w:rStyle w:val="Hyperlink"/>
            <w:rFonts w:ascii="Arial" w:hAnsi="Arial" w:eastAsia="Arial" w:cs="Arial"/>
            <w:b/>
            <w:bCs/>
            <w:szCs w:val="24"/>
          </w:rPr>
          <w:t>sw.enquiries@fife.gov.uk</w:t>
        </w:r>
      </w:hyperlink>
    </w:p>
    <w:p w:rsidRPr="005659AE" w:rsidR="00DF68CF" w:rsidP="00A40B91" w:rsidRDefault="00DF68CF" w14:paraId="777E673E" w14:textId="77777777">
      <w:pPr>
        <w:pStyle w:val="ListParagraph"/>
        <w:numPr>
          <w:ilvl w:val="0"/>
          <w:numId w:val="15"/>
        </w:numPr>
        <w:shd w:val="clear" w:color="auto" w:fill="FFFFFF" w:themeFill="background1"/>
        <w:spacing w:after="284"/>
        <w:jc w:val="both"/>
        <w:rPr>
          <w:rFonts w:ascii="Arial" w:hAnsi="Arial"/>
          <w:szCs w:val="24"/>
        </w:rPr>
      </w:pPr>
      <w:r w:rsidRPr="00DF68CF">
        <w:rPr>
          <w:rFonts w:ascii="Arial" w:hAnsi="Arial"/>
        </w:rPr>
        <w:t xml:space="preserve">The phone number for the North East Fife </w:t>
      </w:r>
      <w:r>
        <w:rPr>
          <w:rFonts w:ascii="Arial" w:hAnsi="Arial"/>
        </w:rPr>
        <w:t xml:space="preserve">NHS </w:t>
      </w:r>
      <w:r w:rsidRPr="00DF68CF">
        <w:rPr>
          <w:rFonts w:ascii="Arial" w:hAnsi="Arial"/>
        </w:rPr>
        <w:t>Health Visitor Team is 01337 832136</w:t>
      </w:r>
    </w:p>
    <w:p w:rsidR="00DE71DC" w:rsidP="00A40B91" w:rsidRDefault="00DE71DC" w14:paraId="474BBD85" w14:textId="77777777">
      <w:pPr>
        <w:jc w:val="both"/>
        <w:rPr>
          <w:rFonts w:ascii="Arial" w:hAnsi="Arial"/>
        </w:rPr>
      </w:pPr>
    </w:p>
    <w:p w:rsidR="00880312" w:rsidP="00A40B91" w:rsidRDefault="00AC6755" w14:paraId="3FB264DE" w14:textId="77777777">
      <w:pPr>
        <w:jc w:val="both"/>
        <w:rPr>
          <w:rFonts w:ascii="Arial" w:hAnsi="Arial"/>
        </w:rPr>
      </w:pPr>
      <w:r>
        <w:rPr>
          <w:rFonts w:ascii="Arial" w:hAnsi="Arial"/>
        </w:rPr>
        <w:t>As</w:t>
      </w:r>
      <w:r w:rsidRPr="07E30F26">
        <w:rPr>
          <w:rFonts w:ascii="Arial" w:hAnsi="Arial"/>
        </w:rPr>
        <w:t xml:space="preserve"> CDT is a small organisation with no person in receipt of enhanced Child Protection training, all concerns brought to the attention of the CPO will be shared with the relevant external agency(</w:t>
      </w:r>
      <w:proofErr w:type="spellStart"/>
      <w:r w:rsidRPr="07E30F26">
        <w:rPr>
          <w:rFonts w:ascii="Arial" w:hAnsi="Arial"/>
        </w:rPr>
        <w:t>ies</w:t>
      </w:r>
      <w:proofErr w:type="spellEnd"/>
      <w:r w:rsidRPr="07E30F26">
        <w:rPr>
          <w:rFonts w:ascii="Arial" w:hAnsi="Arial"/>
        </w:rPr>
        <w:t xml:space="preserve">). </w:t>
      </w:r>
      <w:r w:rsidRPr="07E30F26" w:rsidR="00880312">
        <w:rPr>
          <w:rFonts w:ascii="Arial" w:hAnsi="Arial"/>
        </w:rPr>
        <w:t xml:space="preserve">The CPO will </w:t>
      </w:r>
      <w:r w:rsidR="00DF68CF">
        <w:rPr>
          <w:rFonts w:ascii="Arial" w:hAnsi="Arial"/>
        </w:rPr>
        <w:t xml:space="preserve">take immediate steps to share </w:t>
      </w:r>
      <w:r w:rsidR="00F250EB">
        <w:rPr>
          <w:rFonts w:ascii="Arial" w:hAnsi="Arial"/>
        </w:rPr>
        <w:t xml:space="preserve">copies of all evidence collected </w:t>
      </w:r>
      <w:r w:rsidR="00DF68CF">
        <w:rPr>
          <w:rFonts w:ascii="Arial" w:hAnsi="Arial"/>
        </w:rPr>
        <w:t>with</w:t>
      </w:r>
      <w:r w:rsidRPr="07E30F26" w:rsidR="00880312">
        <w:rPr>
          <w:rFonts w:ascii="Arial" w:hAnsi="Arial"/>
        </w:rPr>
        <w:t xml:space="preserve"> external agencies</w:t>
      </w:r>
      <w:r w:rsidR="00DF68CF">
        <w:rPr>
          <w:rFonts w:ascii="Arial" w:hAnsi="Arial"/>
        </w:rPr>
        <w:t>.</w:t>
      </w:r>
      <w:r w:rsidRPr="07E30F26" w:rsidR="00880312">
        <w:rPr>
          <w:rFonts w:ascii="Arial" w:hAnsi="Arial"/>
        </w:rPr>
        <w:t xml:space="preserve"> </w:t>
      </w:r>
    </w:p>
    <w:p w:rsidRPr="00AD6262" w:rsidR="00AC6755" w:rsidP="00A40B91" w:rsidRDefault="00AC6755" w14:paraId="39D4726A" w14:textId="77777777">
      <w:pPr>
        <w:jc w:val="both"/>
        <w:rPr>
          <w:rFonts w:ascii="Arial" w:hAnsi="Arial"/>
        </w:rPr>
      </w:pPr>
    </w:p>
    <w:p w:rsidRPr="00AD6262" w:rsidR="00880312" w:rsidP="00A40B91" w:rsidRDefault="00880312" w14:paraId="26361737" w14:textId="77777777">
      <w:pPr>
        <w:jc w:val="both"/>
        <w:rPr>
          <w:rFonts w:ascii="Arial" w:hAnsi="Arial"/>
        </w:rPr>
      </w:pPr>
      <w:r w:rsidRPr="07E30F26">
        <w:rPr>
          <w:rFonts w:ascii="Arial" w:hAnsi="Arial"/>
        </w:rPr>
        <w:t>Staff</w:t>
      </w:r>
      <w:r w:rsidRPr="07E30F26" w:rsidR="00225C38">
        <w:rPr>
          <w:rFonts w:ascii="Arial" w:hAnsi="Arial"/>
        </w:rPr>
        <w:t xml:space="preserve"> and/or board members</w:t>
      </w:r>
      <w:r w:rsidRPr="07E30F26">
        <w:rPr>
          <w:rFonts w:ascii="Arial" w:hAnsi="Arial"/>
        </w:rPr>
        <w:t xml:space="preserve"> may be required to cooperate and work with multi</w:t>
      </w:r>
      <w:r w:rsidRPr="07E30F26" w:rsidR="00AD6262">
        <w:rPr>
          <w:rFonts w:ascii="Arial" w:hAnsi="Arial"/>
        </w:rPr>
        <w:t>-</w:t>
      </w:r>
      <w:r w:rsidRPr="07E30F26">
        <w:rPr>
          <w:rFonts w:ascii="Arial" w:hAnsi="Arial"/>
        </w:rPr>
        <w:t>agency colleagues.</w:t>
      </w:r>
      <w:r w:rsidRPr="07E30F26" w:rsidR="00AD6262">
        <w:rPr>
          <w:rFonts w:ascii="Arial" w:hAnsi="Arial"/>
        </w:rPr>
        <w:t xml:space="preserve"> </w:t>
      </w:r>
    </w:p>
    <w:p w:rsidR="00880312" w:rsidP="00A40B91" w:rsidRDefault="00880312" w14:paraId="04255022" w14:textId="77777777">
      <w:pPr>
        <w:spacing w:line="200" w:lineRule="atLeast"/>
        <w:jc w:val="both"/>
      </w:pPr>
    </w:p>
    <w:p w:rsidR="00C74434" w:rsidP="00C74434" w:rsidRDefault="00C74434" w14:paraId="267FCFD7" w14:textId="77777777">
      <w:pPr>
        <w:rPr>
          <w:rFonts w:ascii="Arial" w:hAnsi="Arial"/>
          <w:b/>
        </w:rPr>
      </w:pPr>
    </w:p>
    <w:p w:rsidR="00880312" w:rsidP="00DD4DB2" w:rsidRDefault="00115993" w14:paraId="10553A62" w14:textId="77777777">
      <w:pPr>
        <w:rPr>
          <w:rFonts w:ascii="Arial" w:hAnsi="Arial"/>
          <w:b/>
        </w:rPr>
      </w:pPr>
      <w:r>
        <w:rPr>
          <w:rFonts w:ascii="Arial" w:hAnsi="Arial"/>
          <w:b/>
        </w:rPr>
        <w:t xml:space="preserve">10. </w:t>
      </w:r>
      <w:r w:rsidRPr="0075168E" w:rsidR="00880312">
        <w:rPr>
          <w:rFonts w:ascii="Arial" w:hAnsi="Arial"/>
          <w:b/>
        </w:rPr>
        <w:t>Monitoring of this Policy</w:t>
      </w:r>
    </w:p>
    <w:p w:rsidRPr="0075168E" w:rsidR="00DE71DC" w:rsidP="00034EC1" w:rsidRDefault="00DE71DC" w14:paraId="30AD7BD2" w14:textId="77777777">
      <w:pPr>
        <w:rPr>
          <w:rFonts w:ascii="Arial" w:hAnsi="Arial"/>
          <w:b/>
        </w:rPr>
      </w:pPr>
    </w:p>
    <w:p w:rsidRPr="0075168E" w:rsidR="00C11D8B" w:rsidP="00A40B91" w:rsidRDefault="56869900" w14:paraId="0A74064D" w14:textId="5146F363">
      <w:pPr>
        <w:jc w:val="both"/>
        <w:rPr>
          <w:rFonts w:ascii="Arial" w:hAnsi="Arial"/>
        </w:rPr>
      </w:pPr>
      <w:r w:rsidRPr="450BBEC3" w:rsidR="56869900">
        <w:rPr>
          <w:rFonts w:ascii="Arial" w:hAnsi="Arial"/>
        </w:rPr>
        <w:t>It will be the responsibility of the Chairperson of C</w:t>
      </w:r>
      <w:r w:rsidRPr="450BBEC3" w:rsidR="004023C5">
        <w:rPr>
          <w:rFonts w:ascii="Arial" w:hAnsi="Arial"/>
        </w:rPr>
        <w:t>DT</w:t>
      </w:r>
      <w:r w:rsidRPr="450BBEC3" w:rsidR="56869900">
        <w:rPr>
          <w:rFonts w:ascii="Arial" w:hAnsi="Arial"/>
        </w:rPr>
        <w:t xml:space="preserve"> to ensure that this policy</w:t>
      </w:r>
      <w:r w:rsidRPr="450BBEC3" w:rsidR="00AC6755">
        <w:rPr>
          <w:rFonts w:ascii="Arial" w:hAnsi="Arial"/>
        </w:rPr>
        <w:t xml:space="preserve"> is reviewed regularly and kept up to date</w:t>
      </w:r>
      <w:r w:rsidRPr="450BBEC3" w:rsidR="56869900">
        <w:rPr>
          <w:rFonts w:ascii="Arial" w:hAnsi="Arial"/>
        </w:rPr>
        <w:t xml:space="preserve">.  </w:t>
      </w:r>
      <w:r w:rsidRPr="450BBEC3" w:rsidR="56869900">
        <w:rPr>
          <w:rFonts w:ascii="Arial" w:hAnsi="Arial"/>
        </w:rPr>
        <w:t xml:space="preserve">This will be achieved through </w:t>
      </w:r>
      <w:r w:rsidRPr="450BBEC3" w:rsidR="00AC6755">
        <w:rPr>
          <w:rFonts w:ascii="Arial" w:hAnsi="Arial"/>
        </w:rPr>
        <w:t xml:space="preserve">an annual review of the information </w:t>
      </w:r>
      <w:r w:rsidRPr="450BBEC3" w:rsidR="00AC6755">
        <w:rPr>
          <w:rFonts w:ascii="Arial" w:hAnsi="Arial"/>
        </w:rPr>
        <w:t>contained</w:t>
      </w:r>
      <w:r w:rsidRPr="450BBEC3" w:rsidR="00AC6755">
        <w:rPr>
          <w:rFonts w:ascii="Arial" w:hAnsi="Arial"/>
        </w:rPr>
        <w:t xml:space="preserve"> within by the Administration Officer.</w:t>
      </w:r>
      <w:r w:rsidRPr="450BBEC3" w:rsidR="56869900">
        <w:rPr>
          <w:rFonts w:ascii="Arial" w:hAnsi="Arial"/>
        </w:rPr>
        <w:t xml:space="preserve"> </w:t>
      </w:r>
    </w:p>
    <w:p w:rsidR="00880312" w:rsidP="005659AE" w:rsidRDefault="00880312" w14:paraId="202277BD" w14:textId="77777777">
      <w:pPr>
        <w:pStyle w:val="BasicParagraph"/>
        <w:jc w:val="both"/>
      </w:pPr>
    </w:p>
    <w:p w:rsidR="005659AE" w:rsidP="005659AE" w:rsidRDefault="005659AE" w14:paraId="6558573D" w14:textId="77777777">
      <w:pPr>
        <w:pStyle w:val="BasicParagraph"/>
        <w:jc w:val="both"/>
      </w:pPr>
    </w:p>
    <w:p w:rsidR="005659AE" w:rsidP="00A40B91" w:rsidRDefault="005659AE" w14:paraId="0917A73D" w14:textId="77777777">
      <w:pPr>
        <w:pStyle w:val="BasicParagraph"/>
        <w:jc w:val="both"/>
      </w:pPr>
    </w:p>
    <w:p w:rsidR="00880312" w:rsidP="00034EC1" w:rsidRDefault="005B34CF" w14:paraId="6B778E19" w14:textId="77777777">
      <w:pPr>
        <w:pStyle w:val="BasicParagraph"/>
        <w:rPr>
          <w:rFonts w:ascii="Arial" w:hAnsi="Arial"/>
        </w:rPr>
      </w:pPr>
      <w:r>
        <w:rPr>
          <w:rFonts w:ascii="Arial" w:hAnsi="Arial"/>
          <w:b/>
          <w:bCs/>
        </w:rPr>
        <w:t>Appendices</w:t>
      </w:r>
      <w:r w:rsidR="00880312">
        <w:rPr>
          <w:rFonts w:ascii="Arial" w:hAnsi="Arial"/>
          <w:b/>
          <w:bCs/>
        </w:rPr>
        <w:t xml:space="preserve">  </w:t>
      </w:r>
    </w:p>
    <w:p w:rsidR="00880312" w:rsidP="00034EC1" w:rsidRDefault="00880312" w14:paraId="64934519" w14:textId="77777777">
      <w:pPr>
        <w:rPr>
          <w:rFonts w:ascii="Arial" w:hAnsi="Arial"/>
        </w:rPr>
      </w:pPr>
      <w:r>
        <w:rPr>
          <w:rFonts w:ascii="Arial" w:hAnsi="Arial"/>
        </w:rPr>
        <w:t>Appendix 1 – Indicators of Abuse</w:t>
      </w:r>
    </w:p>
    <w:p w:rsidRPr="00D66DB8" w:rsidR="00880312" w:rsidP="00034EC1" w:rsidRDefault="00880312" w14:paraId="00CEBF34" w14:textId="77777777">
      <w:pPr>
        <w:rPr>
          <w:b/>
          <w:bCs/>
        </w:rPr>
      </w:pPr>
      <w:r>
        <w:rPr>
          <w:rFonts w:ascii="Arial" w:hAnsi="Arial"/>
        </w:rPr>
        <w:t xml:space="preserve">Appendix </w:t>
      </w:r>
      <w:r w:rsidR="00475FFC">
        <w:rPr>
          <w:rFonts w:ascii="Arial" w:hAnsi="Arial"/>
        </w:rPr>
        <w:t>2</w:t>
      </w:r>
      <w:r>
        <w:rPr>
          <w:rFonts w:ascii="Arial" w:hAnsi="Arial"/>
        </w:rPr>
        <w:t xml:space="preserve"> – Child Protection Report Form</w:t>
      </w:r>
    </w:p>
    <w:p w:rsidR="00225C38" w:rsidP="00034EC1" w:rsidRDefault="00225C38" w14:paraId="1689EFAE" w14:textId="77777777">
      <w:pPr>
        <w:rPr>
          <w:rFonts w:ascii="Arial" w:hAnsi="Arial"/>
          <w:b/>
          <w:bCs/>
        </w:rPr>
      </w:pPr>
    </w:p>
    <w:p w:rsidR="00225C38" w:rsidP="00034EC1" w:rsidRDefault="00225C38" w14:paraId="44BCAC1F" w14:textId="77777777">
      <w:pPr>
        <w:rPr>
          <w:rFonts w:ascii="Arial" w:hAnsi="Arial"/>
          <w:b/>
          <w:bCs/>
        </w:rPr>
      </w:pPr>
    </w:p>
    <w:p w:rsidR="00F250EB" w:rsidP="00034EC1" w:rsidRDefault="00F250EB" w14:paraId="1523F24D" w14:textId="77777777">
      <w:pPr>
        <w:rPr>
          <w:rFonts w:ascii="Arial" w:hAnsi="Arial"/>
          <w:b/>
          <w:bCs/>
        </w:rPr>
      </w:pPr>
    </w:p>
    <w:p w:rsidR="00F250EB" w:rsidP="00034EC1" w:rsidRDefault="00F250EB" w14:paraId="1F132547" w14:textId="77777777">
      <w:pPr>
        <w:rPr>
          <w:rFonts w:ascii="Arial" w:hAnsi="Arial"/>
          <w:b/>
          <w:bCs/>
        </w:rPr>
      </w:pPr>
    </w:p>
    <w:p w:rsidR="00F250EB" w:rsidP="00034EC1" w:rsidRDefault="00F250EB" w14:paraId="3C89DC33" w14:textId="77777777">
      <w:pPr>
        <w:rPr>
          <w:rFonts w:ascii="Arial" w:hAnsi="Arial"/>
          <w:b/>
          <w:bCs/>
        </w:rPr>
      </w:pPr>
    </w:p>
    <w:p w:rsidR="00F250EB" w:rsidP="00034EC1" w:rsidRDefault="00F250EB" w14:paraId="0FD16E57" w14:textId="77777777">
      <w:pPr>
        <w:rPr>
          <w:rFonts w:ascii="Arial" w:hAnsi="Arial"/>
          <w:b/>
          <w:bCs/>
        </w:rPr>
      </w:pPr>
    </w:p>
    <w:p w:rsidR="00F250EB" w:rsidP="00034EC1" w:rsidRDefault="00F250EB" w14:paraId="7082C2F7" w14:textId="77777777">
      <w:pPr>
        <w:rPr>
          <w:rFonts w:ascii="Arial" w:hAnsi="Arial"/>
          <w:b/>
          <w:bCs/>
        </w:rPr>
      </w:pPr>
    </w:p>
    <w:p w:rsidR="00F250EB" w:rsidP="00034EC1" w:rsidRDefault="00F250EB" w14:paraId="637E62E2" w14:textId="77777777">
      <w:pPr>
        <w:rPr>
          <w:rFonts w:ascii="Arial" w:hAnsi="Arial"/>
          <w:b/>
          <w:bCs/>
        </w:rPr>
      </w:pPr>
    </w:p>
    <w:p w:rsidR="005659AE" w:rsidP="00034EC1" w:rsidRDefault="005659AE" w14:paraId="02A45A56" w14:textId="77777777">
      <w:pPr>
        <w:rPr>
          <w:rFonts w:ascii="Arial" w:hAnsi="Arial"/>
          <w:b/>
          <w:bCs/>
        </w:rPr>
      </w:pPr>
    </w:p>
    <w:p w:rsidR="00880312" w:rsidP="00034EC1" w:rsidRDefault="005B34CF" w14:paraId="762A4DBC" w14:textId="77777777">
      <w:pPr>
        <w:rPr>
          <w:rFonts w:ascii="Arial" w:hAnsi="Arial"/>
          <w:b/>
          <w:bCs/>
        </w:rPr>
      </w:pPr>
      <w:r>
        <w:rPr>
          <w:rFonts w:ascii="Arial" w:hAnsi="Arial"/>
          <w:b/>
          <w:bCs/>
        </w:rPr>
        <w:t>Links to national policy</w:t>
      </w:r>
    </w:p>
    <w:p w:rsidR="004E74A6" w:rsidP="00034EC1" w:rsidRDefault="004E74A6" w14:paraId="4FF523DA" w14:textId="77777777">
      <w:pPr>
        <w:rPr>
          <w:rFonts w:ascii="Arial" w:hAnsi="Arial"/>
          <w:b/>
          <w:bCs/>
        </w:rPr>
      </w:pPr>
    </w:p>
    <w:p w:rsidRPr="003D12E6" w:rsidR="004E74A6" w:rsidP="00034EC1" w:rsidRDefault="004E74A6" w14:paraId="0A6D4B06" w14:textId="77777777">
      <w:pPr>
        <w:rPr>
          <w:rFonts w:ascii="Arial" w:hAnsi="Arial"/>
          <w:bCs/>
        </w:rPr>
      </w:pPr>
      <w:bookmarkStart w:name="_Hlk50383047" w:id="26"/>
      <w:r w:rsidRPr="003D12E6">
        <w:rPr>
          <w:rFonts w:ascii="Arial" w:hAnsi="Arial"/>
          <w:bCs/>
        </w:rPr>
        <w:t>Health and Social Care</w:t>
      </w:r>
      <w:r w:rsidRPr="003D12E6" w:rsidR="003345C5">
        <w:rPr>
          <w:rFonts w:ascii="Arial" w:hAnsi="Arial"/>
          <w:bCs/>
        </w:rPr>
        <w:t xml:space="preserve"> Standards My Support, my life </w:t>
      </w:r>
      <w:r w:rsidRPr="003D12E6">
        <w:rPr>
          <w:rFonts w:ascii="Arial" w:hAnsi="Arial"/>
          <w:bCs/>
        </w:rPr>
        <w:t>(Scottish Government 2017)</w:t>
      </w:r>
    </w:p>
    <w:p w:rsidRPr="00DE71DC" w:rsidR="004E74A6" w:rsidP="00034EC1" w:rsidRDefault="00314C81" w14:paraId="1DE3DD14" w14:textId="77777777">
      <w:pPr>
        <w:rPr>
          <w:rFonts w:ascii="Arial" w:hAnsi="Arial"/>
          <w:bCs/>
        </w:rPr>
      </w:pPr>
      <w:hyperlink w:history="1" r:id="rId24">
        <w:r w:rsidRPr="0017170F" w:rsidR="00C74434">
          <w:rPr>
            <w:rStyle w:val="Hyperlink"/>
            <w:rFonts w:ascii="Arial" w:hAnsi="Arial"/>
            <w:bCs/>
          </w:rPr>
          <w:t>www.gov.scot/Resource/0052/00520693.pdf</w:t>
        </w:r>
      </w:hyperlink>
    </w:p>
    <w:p w:rsidRPr="003D12E6" w:rsidR="004E74A6" w:rsidP="00034EC1" w:rsidRDefault="004E74A6" w14:paraId="49A50F13" w14:textId="77777777">
      <w:pPr>
        <w:rPr>
          <w:rFonts w:ascii="Arial" w:hAnsi="Arial"/>
          <w:bCs/>
        </w:rPr>
      </w:pPr>
    </w:p>
    <w:p w:rsidRPr="00DE71DC" w:rsidR="00880312" w:rsidP="00034EC1" w:rsidRDefault="00880312" w14:paraId="5C401854" w14:textId="77777777">
      <w:pPr>
        <w:rPr>
          <w:iCs/>
        </w:rPr>
      </w:pPr>
      <w:r w:rsidRPr="00034EC1">
        <w:rPr>
          <w:rFonts w:ascii="Arial" w:hAnsi="Arial"/>
          <w:iCs/>
        </w:rPr>
        <w:t>United Nations Convention on the Rights of the Child (Article 3: Best Interests of the Child)</w:t>
      </w:r>
    </w:p>
    <w:bookmarkStart w:name="_Hlk50383306" w:id="27"/>
    <w:p w:rsidR="00763620" w:rsidP="00034EC1" w:rsidRDefault="00763620" w14:paraId="21F232D9" w14:textId="77777777">
      <w:pPr>
        <w:rPr>
          <w:rFonts w:ascii="Arial" w:hAnsi="Arial"/>
        </w:rPr>
      </w:pPr>
      <w:r>
        <w:rPr>
          <w:rFonts w:ascii="Arial" w:hAnsi="Arial"/>
        </w:rPr>
        <w:fldChar w:fldCharType="begin"/>
      </w:r>
      <w:r>
        <w:rPr>
          <w:rFonts w:ascii="Arial" w:hAnsi="Arial"/>
        </w:rPr>
        <w:instrText xml:space="preserve"> HYPERLINK "http://</w:instrText>
      </w:r>
      <w:r w:rsidRPr="00763620">
        <w:rPr>
          <w:rFonts w:ascii="Arial" w:hAnsi="Arial"/>
        </w:rPr>
        <w:instrText>www.unicef.org.uk</w:instrText>
      </w:r>
      <w:r>
        <w:rPr>
          <w:rFonts w:ascii="Arial" w:hAnsi="Arial"/>
        </w:rPr>
        <w:instrText xml:space="preserve">" </w:instrText>
      </w:r>
      <w:r>
        <w:rPr>
          <w:rFonts w:ascii="Arial" w:hAnsi="Arial"/>
        </w:rPr>
      </w:r>
      <w:r>
        <w:rPr>
          <w:rFonts w:ascii="Arial" w:hAnsi="Arial"/>
        </w:rPr>
        <w:fldChar w:fldCharType="separate"/>
      </w:r>
      <w:r w:rsidRPr="0017170F">
        <w:rPr>
          <w:rStyle w:val="Hyperlink"/>
          <w:rFonts w:ascii="Arial" w:hAnsi="Arial"/>
        </w:rPr>
        <w:t>www.unicef.org.uk</w:t>
      </w:r>
      <w:r>
        <w:rPr>
          <w:rFonts w:ascii="Arial" w:hAnsi="Arial"/>
        </w:rPr>
        <w:fldChar w:fldCharType="end"/>
      </w:r>
    </w:p>
    <w:bookmarkEnd w:id="27"/>
    <w:p w:rsidR="00880312" w:rsidP="00034EC1" w:rsidRDefault="00880312" w14:paraId="63956A9F" w14:textId="77777777">
      <w:pPr>
        <w:rPr>
          <w:rFonts w:ascii="Arial" w:hAnsi="Arial"/>
        </w:rPr>
      </w:pPr>
    </w:p>
    <w:p w:rsidRPr="00DE71DC" w:rsidR="00880312" w:rsidP="00034EC1" w:rsidRDefault="00880312" w14:paraId="76285403" w14:textId="77777777">
      <w:pPr>
        <w:rPr>
          <w:iCs/>
        </w:rPr>
      </w:pPr>
      <w:r w:rsidRPr="00034EC1">
        <w:rPr>
          <w:rFonts w:ascii="Arial" w:hAnsi="Arial"/>
          <w:iCs/>
        </w:rPr>
        <w:t>Protecting Children and Young People: The Charter (Scottish Executive 2004)</w:t>
      </w:r>
    </w:p>
    <w:p w:rsidR="00880312" w:rsidP="00034EC1" w:rsidRDefault="00314C81" w14:paraId="042BF9C5" w14:textId="77777777">
      <w:pPr>
        <w:rPr>
          <w:rFonts w:ascii="Arial" w:hAnsi="Arial"/>
        </w:rPr>
      </w:pPr>
      <w:hyperlink w:history="1" r:id="rId25">
        <w:r w:rsidRPr="00F37FD9" w:rsidR="000A538B">
          <w:rPr>
            <w:rStyle w:val="Hyperlink"/>
            <w:rFonts w:ascii="Arial" w:hAnsi="Arial"/>
          </w:rPr>
          <w:t>https://www.webarchive.org.uk/wayback/archive/20150219072535/http://www.gov.scot/Publications/2004/04/19082/34410</w:t>
        </w:r>
      </w:hyperlink>
    </w:p>
    <w:p w:rsidR="000A538B" w:rsidP="00034EC1" w:rsidRDefault="000A538B" w14:paraId="2619A5A7" w14:textId="77777777">
      <w:pPr>
        <w:rPr>
          <w:rFonts w:ascii="Arial" w:hAnsi="Arial"/>
        </w:rPr>
      </w:pPr>
    </w:p>
    <w:p w:rsidRPr="00DE71DC" w:rsidR="00880312" w:rsidP="00034EC1" w:rsidRDefault="00880312" w14:paraId="40F4BC27" w14:textId="77777777">
      <w:pPr>
        <w:rPr>
          <w:iCs/>
        </w:rPr>
      </w:pPr>
      <w:r w:rsidRPr="00034EC1">
        <w:rPr>
          <w:rFonts w:ascii="Arial" w:hAnsi="Arial"/>
          <w:iCs/>
        </w:rPr>
        <w:t>The Children (Scotland) Act 1995</w:t>
      </w:r>
      <w:r w:rsidRPr="00DE71DC">
        <w:rPr>
          <w:rFonts w:ascii="Arial" w:hAnsi="Arial"/>
          <w:iCs/>
        </w:rPr>
        <w:t xml:space="preserve"> and other relevant legislation</w:t>
      </w:r>
    </w:p>
    <w:p w:rsidR="00880312" w:rsidP="00034EC1" w:rsidRDefault="00314C81" w14:paraId="07E2FEC3" w14:textId="77777777">
      <w:pPr>
        <w:rPr>
          <w:rFonts w:ascii="Arial" w:hAnsi="Arial"/>
          <w:i/>
        </w:rPr>
      </w:pPr>
      <w:hyperlink w:history="1" r:id="rId26">
        <w:r w:rsidRPr="0017170F" w:rsidR="00C74434">
          <w:rPr>
            <w:rStyle w:val="Hyperlink"/>
            <w:rFonts w:ascii="Arial" w:hAnsi="Arial"/>
          </w:rPr>
          <w:t>www.legislation.gov.uk/ukpga/1995/36/contents</w:t>
        </w:r>
      </w:hyperlink>
    </w:p>
    <w:p w:rsidR="00880312" w:rsidP="00034EC1" w:rsidRDefault="00880312" w14:paraId="2A54231B" w14:textId="77777777">
      <w:pPr>
        <w:rPr>
          <w:rFonts w:ascii="Arial" w:hAnsi="Arial"/>
          <w:i/>
        </w:rPr>
      </w:pPr>
    </w:p>
    <w:p w:rsidRPr="00DE71DC" w:rsidR="00880312" w:rsidP="00034EC1" w:rsidRDefault="00880312" w14:paraId="78D39959" w14:textId="77777777">
      <w:pPr>
        <w:rPr>
          <w:iCs/>
        </w:rPr>
      </w:pPr>
      <w:r w:rsidRPr="00034EC1">
        <w:rPr>
          <w:rFonts w:ascii="Arial" w:hAnsi="Arial"/>
          <w:iCs/>
        </w:rPr>
        <w:t>National Guidance for Child Protection in Scotland (Scottish Government 2010)</w:t>
      </w:r>
    </w:p>
    <w:p w:rsidR="00880312" w:rsidP="00034EC1" w:rsidRDefault="00314C81" w14:paraId="68AEE3AA" w14:textId="77777777">
      <w:hyperlink w:history="1" r:id="rId27">
        <w:r w:rsidRPr="0017170F" w:rsidR="00C74434">
          <w:rPr>
            <w:rStyle w:val="Hyperlink"/>
            <w:rFonts w:ascii="Arial" w:hAnsi="Arial"/>
          </w:rPr>
          <w:t>www.scotland.gov.uk/Publications/2010/12/09134441/0</w:t>
        </w:r>
      </w:hyperlink>
    </w:p>
    <w:p w:rsidR="00A033CD" w:rsidP="00034EC1" w:rsidRDefault="00A033CD" w14:paraId="1860E62C" w14:textId="77777777"/>
    <w:p w:rsidRPr="003D12E6" w:rsidR="00A033CD" w:rsidP="00034EC1" w:rsidRDefault="00A033CD" w14:paraId="586AF1A9" w14:textId="77777777">
      <w:pPr>
        <w:rPr>
          <w:rFonts w:ascii="Arial" w:hAnsi="Arial"/>
        </w:rPr>
      </w:pPr>
      <w:r w:rsidRPr="003D12E6">
        <w:rPr>
          <w:rFonts w:ascii="Arial" w:hAnsi="Arial"/>
        </w:rPr>
        <w:t>National Guidance for Child Protection in Scotland 2014</w:t>
      </w:r>
    </w:p>
    <w:p w:rsidR="00A033CD" w:rsidP="00034EC1" w:rsidRDefault="00314C81" w14:paraId="19C5CBC5" w14:textId="77777777">
      <w:pPr>
        <w:rPr>
          <w:rFonts w:ascii="Arial" w:hAnsi="Arial"/>
        </w:rPr>
      </w:pPr>
      <w:hyperlink w:history="1" r:id="rId28">
        <w:r w:rsidRPr="0017170F" w:rsidR="00C74434">
          <w:rPr>
            <w:rStyle w:val="Hyperlink"/>
            <w:rFonts w:ascii="Arial" w:hAnsi="Arial"/>
          </w:rPr>
          <w:t>www.gov.scot/Publications/2014/05/3052</w:t>
        </w:r>
      </w:hyperlink>
    </w:p>
    <w:p w:rsidRPr="00A033CD" w:rsidR="00A033CD" w:rsidP="00034EC1" w:rsidRDefault="00A033CD" w14:paraId="54270335" w14:textId="77777777">
      <w:pPr>
        <w:rPr>
          <w:rFonts w:ascii="Arial" w:hAnsi="Arial"/>
        </w:rPr>
      </w:pPr>
    </w:p>
    <w:p w:rsidRPr="00DE71DC" w:rsidR="00880312" w:rsidP="00034EC1" w:rsidRDefault="00880312" w14:paraId="77B2DC65" w14:textId="77777777">
      <w:pPr>
        <w:rPr>
          <w:iCs/>
        </w:rPr>
      </w:pPr>
      <w:r w:rsidRPr="00034EC1">
        <w:rPr>
          <w:rFonts w:ascii="Arial" w:hAnsi="Arial"/>
          <w:iCs/>
        </w:rPr>
        <w:t xml:space="preserve">Getting it right for every child (GIRFEC) </w:t>
      </w:r>
    </w:p>
    <w:p w:rsidR="00880312" w:rsidP="00034EC1" w:rsidRDefault="00314C81" w14:paraId="23BE0E39" w14:textId="77777777">
      <w:pPr>
        <w:rPr>
          <w:rFonts w:ascii="Arial" w:hAnsi="Arial"/>
        </w:rPr>
      </w:pPr>
      <w:hyperlink w:history="1" r:id="rId29">
        <w:r w:rsidRPr="0017170F" w:rsidR="00C74434">
          <w:rPr>
            <w:rStyle w:val="Hyperlink"/>
            <w:rFonts w:ascii="Arial" w:hAnsi="Arial"/>
          </w:rPr>
          <w:t>www.scotland.gov.uk/Topics/People/Young-People/gettingitright</w:t>
        </w:r>
      </w:hyperlink>
    </w:p>
    <w:p w:rsidR="00880312" w:rsidP="00034EC1" w:rsidRDefault="00880312" w14:paraId="4D345A2D" w14:textId="77777777">
      <w:pPr>
        <w:rPr>
          <w:rFonts w:ascii="Arial" w:hAnsi="Arial"/>
        </w:rPr>
      </w:pPr>
    </w:p>
    <w:p w:rsidRPr="00DE71DC" w:rsidR="00880312" w:rsidP="00034EC1" w:rsidRDefault="00880312" w14:paraId="6C745666" w14:textId="77777777">
      <w:pPr>
        <w:rPr>
          <w:iCs/>
        </w:rPr>
      </w:pPr>
      <w:r w:rsidRPr="00034EC1">
        <w:rPr>
          <w:rFonts w:ascii="Arial" w:hAnsi="Arial"/>
          <w:iCs/>
        </w:rPr>
        <w:t>Getting Our Priorities Right (Scottish Government)</w:t>
      </w:r>
    </w:p>
    <w:p w:rsidRPr="00CB7684" w:rsidR="00A625BB" w:rsidP="00034EC1" w:rsidRDefault="00314C81" w14:paraId="46237007" w14:textId="77777777">
      <w:pPr>
        <w:rPr>
          <w:rFonts w:ascii="Arial" w:hAnsi="Arial"/>
        </w:rPr>
      </w:pPr>
      <w:hyperlink w:history="1" r:id="rId30">
        <w:r w:rsidRPr="0017170F" w:rsidR="00C74434">
          <w:rPr>
            <w:rStyle w:val="Hyperlink"/>
            <w:rFonts w:ascii="Arial" w:hAnsi="Arial"/>
          </w:rPr>
          <w:t>www.scotland.gov.uk/Publications/2013/04/2305</w:t>
        </w:r>
      </w:hyperlink>
    </w:p>
    <w:p w:rsidRPr="00DE71DC" w:rsidR="00880312" w:rsidP="00034EC1" w:rsidRDefault="00880312" w14:paraId="588DA8D0" w14:textId="77777777">
      <w:pPr>
        <w:rPr>
          <w:iCs/>
        </w:rPr>
      </w:pPr>
      <w:r w:rsidRPr="00034EC1">
        <w:rPr>
          <w:rFonts w:ascii="Arial" w:hAnsi="Arial"/>
          <w:iCs/>
        </w:rPr>
        <w:t>The Common Core of Skills</w:t>
      </w:r>
    </w:p>
    <w:p w:rsidR="00880312" w:rsidP="00034EC1" w:rsidRDefault="00314C81" w14:paraId="4D921F75" w14:textId="77777777">
      <w:pPr>
        <w:autoSpaceDE w:val="0"/>
        <w:rPr>
          <w:rFonts w:ascii="Arial" w:hAnsi="Arial"/>
        </w:rPr>
      </w:pPr>
      <w:hyperlink w:history="1" r:id="rId31">
        <w:r w:rsidRPr="0017170F" w:rsidR="00C74434">
          <w:rPr>
            <w:rStyle w:val="Hyperlink"/>
            <w:rFonts w:ascii="Arial" w:hAnsi="Arial"/>
          </w:rPr>
          <w:t>www.scotland.gov.uk/Publications/2012/06/5565</w:t>
        </w:r>
      </w:hyperlink>
      <w:r w:rsidR="00880312">
        <w:rPr>
          <w:rFonts w:ascii="Arial" w:hAnsi="Arial"/>
        </w:rPr>
        <w:t xml:space="preserve"> </w:t>
      </w:r>
    </w:p>
    <w:p w:rsidR="004E74A6" w:rsidP="00034EC1" w:rsidRDefault="004E74A6" w14:paraId="79CDBAEB" w14:textId="77777777">
      <w:pPr>
        <w:rPr>
          <w:rFonts w:ascii="Arial" w:hAnsi="Arial"/>
        </w:rPr>
      </w:pPr>
    </w:p>
    <w:p w:rsidR="00880312" w:rsidP="00034EC1" w:rsidRDefault="00880312" w14:paraId="6488CD65" w14:textId="77777777">
      <w:pPr>
        <w:rPr>
          <w:rStyle w:val="Hyperlink"/>
          <w:rFonts w:ascii="Arial" w:hAnsi="Arial"/>
          <w:color w:val="0000FF"/>
        </w:rPr>
      </w:pPr>
      <w:r>
        <w:rPr>
          <w:rFonts w:ascii="Arial" w:hAnsi="Arial"/>
        </w:rPr>
        <w:t>The Children and Young People (Scotland) Act 2014</w:t>
      </w:r>
    </w:p>
    <w:p w:rsidRPr="00CD3E22" w:rsidR="00880312" w:rsidP="00034EC1" w:rsidRDefault="00880312" w14:paraId="6F3C77A0" w14:textId="77777777">
      <w:r>
        <w:rPr>
          <w:rStyle w:val="Hyperlink"/>
          <w:rFonts w:ascii="Arial" w:hAnsi="Arial"/>
          <w:color w:val="0000FF"/>
        </w:rPr>
        <w:t>www.legislati</w:t>
      </w:r>
      <w:hyperlink w:history="1" r:id="rId32">
        <w:r>
          <w:rPr>
            <w:rStyle w:val="Hyperlink"/>
            <w:rFonts w:ascii="Arial" w:hAnsi="Arial"/>
            <w:color w:val="0000FF"/>
          </w:rPr>
          <w:t>on.gov.uk/ukpga/1995/36/contents</w:t>
        </w:r>
      </w:hyperlink>
    </w:p>
    <w:p w:rsidRPr="00CD3E22" w:rsidR="00FF2D61" w:rsidP="00034EC1" w:rsidRDefault="00FF2D61" w14:paraId="7DC63074" w14:textId="77777777"/>
    <w:p w:rsidRPr="00CD3E22" w:rsidR="0037575E" w:rsidP="00034EC1" w:rsidRDefault="0037575E" w14:paraId="373DD1BF" w14:textId="77777777">
      <w:pPr>
        <w:rPr>
          <w:rFonts w:ascii="Arial" w:hAnsi="Arial"/>
        </w:rPr>
      </w:pPr>
    </w:p>
    <w:p w:rsidR="0037575E" w:rsidP="00034EC1" w:rsidRDefault="0037575E" w14:paraId="59A44CC0" w14:textId="77777777">
      <w:pPr>
        <w:rPr>
          <w:rFonts w:ascii="Arial" w:hAnsi="Arial"/>
        </w:rPr>
      </w:pPr>
      <w:bookmarkStart w:name="_Hlk50384005" w:id="28"/>
      <w:r w:rsidRPr="0037575E">
        <w:rPr>
          <w:rFonts w:ascii="Arial" w:hAnsi="Arial"/>
        </w:rPr>
        <w:t>Children (Equal Protection from Assault) (Scotland) Act 2019</w:t>
      </w:r>
    </w:p>
    <w:bookmarkEnd w:id="26"/>
    <w:p w:rsidR="004E74A6" w:rsidP="00034EC1" w:rsidRDefault="0037575E" w14:paraId="0F213CB7" w14:textId="77777777">
      <w:pPr>
        <w:rPr>
          <w:rFonts w:ascii="Arial" w:hAnsi="Arial"/>
        </w:rPr>
      </w:pPr>
      <w:r>
        <w:rPr>
          <w:rFonts w:ascii="Arial" w:hAnsi="Arial"/>
        </w:rPr>
        <w:fldChar w:fldCharType="begin"/>
      </w:r>
      <w:r>
        <w:rPr>
          <w:rFonts w:ascii="Arial" w:hAnsi="Arial"/>
        </w:rPr>
        <w:instrText xml:space="preserve"> HYPERLINK "http://</w:instrText>
      </w:r>
      <w:r w:rsidRPr="0037575E">
        <w:rPr>
          <w:rFonts w:ascii="Arial" w:hAnsi="Arial"/>
        </w:rPr>
        <w:instrText>www.legislation.gov.uk/asp/2019/16/enacted</w:instrText>
      </w:r>
      <w:r>
        <w:rPr>
          <w:rFonts w:ascii="Arial" w:hAnsi="Arial"/>
        </w:rPr>
        <w:instrText xml:space="preserve">" </w:instrText>
      </w:r>
      <w:r>
        <w:rPr>
          <w:rFonts w:ascii="Arial" w:hAnsi="Arial"/>
        </w:rPr>
      </w:r>
      <w:r>
        <w:rPr>
          <w:rFonts w:ascii="Arial" w:hAnsi="Arial"/>
        </w:rPr>
        <w:fldChar w:fldCharType="separate"/>
      </w:r>
      <w:r w:rsidRPr="0017170F">
        <w:rPr>
          <w:rStyle w:val="Hyperlink"/>
          <w:rFonts w:ascii="Arial" w:hAnsi="Arial"/>
        </w:rPr>
        <w:t>www.legislation.gov.uk/asp/2019/16/enacted</w:t>
      </w:r>
      <w:r>
        <w:rPr>
          <w:rFonts w:ascii="Arial" w:hAnsi="Arial"/>
        </w:rPr>
        <w:fldChar w:fldCharType="end"/>
      </w:r>
    </w:p>
    <w:bookmarkEnd w:id="28"/>
    <w:p w:rsidR="0037575E" w:rsidP="00034EC1" w:rsidRDefault="0037575E" w14:paraId="0922FF97" w14:textId="77777777">
      <w:pPr>
        <w:rPr>
          <w:rFonts w:ascii="Arial" w:hAnsi="Arial"/>
        </w:rPr>
      </w:pPr>
    </w:p>
    <w:p w:rsidRPr="003D12E6" w:rsidR="0037575E" w:rsidP="00034EC1" w:rsidRDefault="0037575E" w14:paraId="1EB405CB" w14:textId="77777777">
      <w:pPr>
        <w:rPr>
          <w:rFonts w:ascii="Arial" w:hAnsi="Arial"/>
        </w:rPr>
      </w:pPr>
    </w:p>
    <w:p w:rsidRPr="003D12E6" w:rsidR="004E74A6" w:rsidP="00034EC1" w:rsidRDefault="004E74A6" w14:paraId="7B4F1096" w14:textId="77777777">
      <w:pPr>
        <w:rPr>
          <w:rFonts w:ascii="Arial" w:hAnsi="Arial"/>
        </w:rPr>
      </w:pPr>
      <w:bookmarkStart w:name="_Hlk50384100" w:id="29"/>
      <w:r w:rsidRPr="003D12E6">
        <w:rPr>
          <w:rFonts w:ascii="Arial" w:hAnsi="Arial"/>
        </w:rPr>
        <w:t xml:space="preserve">Child Protection Improvement Programme (CPIP) Scottish Government 2016 </w:t>
      </w:r>
    </w:p>
    <w:p w:rsidR="004E74A6" w:rsidP="00034EC1" w:rsidRDefault="00314C81" w14:paraId="233C5483" w14:textId="77777777">
      <w:pPr>
        <w:rPr>
          <w:rFonts w:ascii="Arial" w:hAnsi="Arial"/>
        </w:rPr>
      </w:pPr>
      <w:hyperlink w:history="1" r:id="rId33">
        <w:r w:rsidRPr="003D12E6" w:rsidR="004E74A6">
          <w:rPr>
            <w:rStyle w:val="Hyperlink"/>
            <w:rFonts w:ascii="Arial" w:hAnsi="Arial"/>
          </w:rPr>
          <w:t>https://beta.gov.scot/policies/child-protection/child-protection-improvement-programme/</w:t>
        </w:r>
      </w:hyperlink>
    </w:p>
    <w:p w:rsidR="00880312" w:rsidP="00034EC1" w:rsidRDefault="00880312" w14:paraId="5C82EF8B" w14:textId="77777777">
      <w:pPr>
        <w:rPr>
          <w:rFonts w:ascii="Arial" w:hAnsi="Arial"/>
          <w:b/>
          <w:bCs/>
        </w:rPr>
      </w:pPr>
    </w:p>
    <w:p w:rsidR="00AD6262" w:rsidP="00034EC1" w:rsidRDefault="00AD6262" w14:paraId="262C8C0D" w14:textId="77777777">
      <w:pPr>
        <w:rPr>
          <w:rFonts w:ascii="Arial" w:hAnsi="Arial"/>
          <w:b/>
          <w:bCs/>
        </w:rPr>
      </w:pPr>
    </w:p>
    <w:p w:rsidR="00880312" w:rsidP="00DD4DB2" w:rsidRDefault="00A31CE1" w14:paraId="16059F6C" w14:textId="77777777">
      <w:pPr>
        <w:rPr>
          <w:rFonts w:ascii="Arial" w:hAnsi="Arial"/>
          <w:b/>
          <w:bCs/>
        </w:rPr>
      </w:pPr>
      <w:r>
        <w:rPr>
          <w:rFonts w:ascii="Arial" w:hAnsi="Arial"/>
          <w:b/>
          <w:bCs/>
        </w:rPr>
        <w:t>Find out more</w:t>
      </w:r>
    </w:p>
    <w:p w:rsidR="00DE71DC" w:rsidP="00034EC1" w:rsidRDefault="00DE71DC" w14:paraId="70C1BDC2" w14:textId="77777777">
      <w:pPr>
        <w:rPr>
          <w:rFonts w:ascii="Arial" w:hAnsi="Arial"/>
          <w:i/>
          <w:iCs/>
        </w:rPr>
      </w:pPr>
    </w:p>
    <w:p w:rsidRPr="00DE71DC" w:rsidR="00880312" w:rsidP="00034EC1" w:rsidRDefault="00880312" w14:paraId="5399BF46" w14:textId="77777777">
      <w:r w:rsidRPr="00034EC1">
        <w:rPr>
          <w:rFonts w:ascii="Arial" w:hAnsi="Arial"/>
        </w:rPr>
        <w:t>Children 1</w:t>
      </w:r>
      <w:r w:rsidRPr="00034EC1">
        <w:rPr>
          <w:rFonts w:ascii="Arial" w:hAnsi="Arial"/>
          <w:vertAlign w:val="superscript"/>
        </w:rPr>
        <w:t>st</w:t>
      </w:r>
      <w:r w:rsidRPr="00034EC1">
        <w:rPr>
          <w:rFonts w:ascii="Arial" w:hAnsi="Arial"/>
        </w:rPr>
        <w:t xml:space="preserve"> – Scotland's National Children's Charity</w:t>
      </w:r>
    </w:p>
    <w:p w:rsidR="00880312" w:rsidP="00034EC1" w:rsidRDefault="00314C81" w14:paraId="4C4BCDC0" w14:textId="77777777">
      <w:pPr>
        <w:rPr>
          <w:rFonts w:ascii="Arial" w:hAnsi="Arial"/>
        </w:rPr>
      </w:pPr>
      <w:hyperlink w:history="1" r:id="rId34">
        <w:r w:rsidRPr="0017170F" w:rsidR="00C74434">
          <w:rPr>
            <w:rStyle w:val="Hyperlink"/>
            <w:rFonts w:ascii="Arial" w:hAnsi="Arial"/>
          </w:rPr>
          <w:t>www.children1st.org.uk/help-advice/</w:t>
        </w:r>
      </w:hyperlink>
    </w:p>
    <w:p w:rsidR="00880312" w:rsidP="00034EC1" w:rsidRDefault="00880312" w14:paraId="1321191E" w14:textId="77777777">
      <w:pPr>
        <w:rPr>
          <w:rFonts w:ascii="Arial" w:hAnsi="Arial"/>
        </w:rPr>
      </w:pPr>
    </w:p>
    <w:p w:rsidRPr="00DE71DC" w:rsidR="00880312" w:rsidP="00034EC1" w:rsidRDefault="00880312" w14:paraId="77CD499E" w14:textId="77777777">
      <w:r w:rsidRPr="00034EC1">
        <w:rPr>
          <w:rFonts w:ascii="Arial" w:hAnsi="Arial"/>
          <w:color w:val="000000"/>
        </w:rPr>
        <w:t>Children and Young People's Commissioner Scotland</w:t>
      </w:r>
    </w:p>
    <w:p w:rsidR="00880312" w:rsidP="00034EC1" w:rsidRDefault="00314C81" w14:paraId="198E3BAB" w14:textId="77777777">
      <w:hyperlink w:history="1" r:id="rId35">
        <w:r w:rsidRPr="0017170F" w:rsidR="00C74434">
          <w:rPr>
            <w:rStyle w:val="Hyperlink"/>
            <w:rFonts w:ascii="Arial" w:hAnsi="Arial"/>
          </w:rPr>
          <w:t>www.cypcs.org.uk/about</w:t>
        </w:r>
      </w:hyperlink>
    </w:p>
    <w:p w:rsidR="005E77DF" w:rsidP="00034EC1" w:rsidRDefault="005E77DF" w14:paraId="0093DFF9" w14:textId="77777777"/>
    <w:p w:rsidRPr="003D12E6" w:rsidR="00AE5F1E" w:rsidP="00034EC1" w:rsidRDefault="00AE5F1E" w14:paraId="4404068F" w14:textId="77777777">
      <w:pPr>
        <w:rPr>
          <w:rFonts w:ascii="Arial" w:hAnsi="Arial"/>
        </w:rPr>
      </w:pPr>
      <w:r w:rsidRPr="003D12E6">
        <w:rPr>
          <w:rFonts w:ascii="Arial" w:hAnsi="Arial"/>
        </w:rPr>
        <w:t>NSPCC Learning - All the tools, training and resources you need to keep children safe</w:t>
      </w:r>
    </w:p>
    <w:p w:rsidR="00357778" w:rsidP="00034EC1" w:rsidRDefault="00314C81" w14:paraId="697C7124" w14:textId="77777777">
      <w:pPr>
        <w:rPr>
          <w:rFonts w:ascii="Arial" w:hAnsi="Arial"/>
        </w:rPr>
      </w:pPr>
      <w:hyperlink w:history="1" r:id="rId36">
        <w:r w:rsidRPr="003D12E6" w:rsidR="00AE5F1E">
          <w:rPr>
            <w:rStyle w:val="Hyperlink"/>
            <w:rFonts w:ascii="Arial" w:hAnsi="Arial"/>
          </w:rPr>
          <w:t>https://learning.nspcc.org.uk/?_ga=2.207962065.2134587175.1536322681-1325448261.1536322681</w:t>
        </w:r>
      </w:hyperlink>
    </w:p>
    <w:p w:rsidRPr="003D12E6" w:rsidR="00CB7684" w:rsidP="00034EC1" w:rsidRDefault="00CB7684" w14:paraId="660D6B89" w14:textId="77777777">
      <w:pPr>
        <w:rPr>
          <w:rFonts w:ascii="Arial" w:hAnsi="Arial"/>
        </w:rPr>
      </w:pPr>
    </w:p>
    <w:p w:rsidRPr="003D12E6" w:rsidR="00AE5F1E" w:rsidP="00034EC1" w:rsidRDefault="00AE5F1E" w14:paraId="2BE35178" w14:textId="77777777">
      <w:pPr>
        <w:rPr>
          <w:rFonts w:ascii="Arial" w:hAnsi="Arial"/>
        </w:rPr>
      </w:pPr>
      <w:r w:rsidRPr="003D12E6">
        <w:rPr>
          <w:rFonts w:ascii="Arial" w:hAnsi="Arial"/>
        </w:rPr>
        <w:t>Publication - Factsheet</w:t>
      </w:r>
    </w:p>
    <w:p w:rsidRPr="003D12E6" w:rsidR="00AE5F1E" w:rsidP="00034EC1" w:rsidRDefault="00AE5F1E" w14:paraId="4AB9353F" w14:textId="77777777">
      <w:pPr>
        <w:rPr>
          <w:rFonts w:ascii="Arial" w:hAnsi="Arial"/>
        </w:rPr>
      </w:pPr>
      <w:r w:rsidRPr="003D12E6">
        <w:rPr>
          <w:rFonts w:ascii="Arial" w:hAnsi="Arial"/>
        </w:rPr>
        <w:t>Adverse Childhood Experiences (ACEs) (The Scottish Government, 2018)</w:t>
      </w:r>
    </w:p>
    <w:p w:rsidR="00AE5F1E" w:rsidP="00034EC1" w:rsidRDefault="00314C81" w14:paraId="3E3C84C2" w14:textId="77777777">
      <w:pPr>
        <w:rPr>
          <w:rFonts w:ascii="Arial" w:hAnsi="Arial"/>
        </w:rPr>
      </w:pPr>
      <w:hyperlink w:history="1" r:id="rId37">
        <w:r w:rsidRPr="003D12E6" w:rsidR="00AE5F1E">
          <w:rPr>
            <w:rStyle w:val="Hyperlink"/>
            <w:rFonts w:ascii="Arial" w:hAnsi="Arial"/>
          </w:rPr>
          <w:t>https://beta.gov.scot/publications/adverse-childhood-experiences/</w:t>
        </w:r>
      </w:hyperlink>
    </w:p>
    <w:p w:rsidRPr="00AE5F1E" w:rsidR="00AE5F1E" w:rsidP="00034EC1" w:rsidRDefault="00AE5F1E" w14:paraId="32BDDC45" w14:textId="77777777">
      <w:pPr>
        <w:rPr>
          <w:rFonts w:ascii="Arial" w:hAnsi="Arial"/>
        </w:rPr>
      </w:pPr>
    </w:p>
    <w:bookmarkEnd w:id="29"/>
    <w:p w:rsidR="00FF2D61" w:rsidP="00034EC1" w:rsidRDefault="00FF2D61" w14:paraId="38B81C15" w14:textId="77777777">
      <w:pPr>
        <w:rPr>
          <w:rFonts w:ascii="Arial" w:hAnsi="Arial"/>
        </w:rPr>
      </w:pPr>
    </w:p>
    <w:p w:rsidRPr="00AD6262" w:rsidR="009B2BA4" w:rsidP="00034EC1" w:rsidRDefault="009B2BA4" w14:paraId="0A1A2361" w14:textId="77777777">
      <w:pPr>
        <w:rPr>
          <w:rFonts w:ascii="Arial" w:hAnsi="Arial"/>
          <w:b/>
          <w:bCs/>
        </w:rPr>
      </w:pPr>
      <w:r>
        <w:rPr>
          <w:rFonts w:ascii="Arial" w:hAnsi="Arial"/>
          <w:color w:val="000000"/>
        </w:rPr>
        <w:br w:type="page"/>
      </w:r>
      <w:r w:rsidRPr="008725DE">
        <w:rPr>
          <w:rFonts w:ascii="Arial" w:hAnsi="Arial"/>
          <w:b/>
          <w:bCs/>
        </w:rPr>
        <w:t>Child Protection Policy</w:t>
      </w:r>
      <w:r w:rsidR="00DB180F">
        <w:rPr>
          <w:rFonts w:ascii="Arial" w:hAnsi="Arial"/>
          <w:b/>
          <w:bCs/>
        </w:rPr>
        <w:t xml:space="preserve"> </w:t>
      </w:r>
      <w:r w:rsidR="00DB180F">
        <w:rPr>
          <w:rFonts w:ascii="Arial" w:hAnsi="Arial"/>
          <w:b/>
          <w:bCs/>
          <w:color w:val="000000"/>
        </w:rPr>
        <w:t>–</w:t>
      </w:r>
      <w:r w:rsidRPr="00034EC1" w:rsidR="00DB180F">
        <w:rPr>
          <w:rFonts w:ascii="Arial" w:hAnsi="Arial"/>
          <w:b/>
          <w:bCs/>
          <w:color w:val="000000"/>
        </w:rPr>
        <w:t xml:space="preserve"> </w:t>
      </w:r>
      <w:r w:rsidRPr="008725DE">
        <w:rPr>
          <w:rFonts w:ascii="Arial" w:hAnsi="Arial"/>
          <w:b/>
          <w:bCs/>
        </w:rPr>
        <w:t>Appendix 1</w:t>
      </w:r>
    </w:p>
    <w:p w:rsidR="00C11D8B" w:rsidP="00034EC1" w:rsidRDefault="00C11D8B" w14:paraId="27CBFA3C" w14:textId="77777777">
      <w:pPr>
        <w:autoSpaceDE w:val="0"/>
        <w:rPr>
          <w:rFonts w:ascii="Arial" w:hAnsi="Arial"/>
          <w:b/>
        </w:rPr>
      </w:pPr>
    </w:p>
    <w:p w:rsidR="009B2BA4" w:rsidP="00034EC1" w:rsidRDefault="009B2BA4" w14:paraId="574B99E6" w14:textId="77777777">
      <w:pPr>
        <w:autoSpaceDE w:val="0"/>
        <w:rPr>
          <w:rFonts w:ascii="Arial" w:hAnsi="Arial"/>
          <w:i/>
          <w:iCs/>
        </w:rPr>
      </w:pPr>
      <w:r>
        <w:rPr>
          <w:rFonts w:ascii="Arial" w:hAnsi="Arial"/>
          <w:b/>
        </w:rPr>
        <w:t>Indicators of Abuse</w:t>
      </w:r>
    </w:p>
    <w:p w:rsidR="00B94DD1" w:rsidP="00DD4DB2" w:rsidRDefault="00B94DD1" w14:paraId="0A5BFF0C" w14:textId="77777777">
      <w:pPr>
        <w:autoSpaceDE w:val="0"/>
        <w:rPr>
          <w:rFonts w:ascii="Arial" w:hAnsi="Arial"/>
          <w:i/>
          <w:iCs/>
        </w:rPr>
      </w:pPr>
    </w:p>
    <w:p w:rsidRPr="00034EC1" w:rsidR="009B2BA4" w:rsidP="00034EC1" w:rsidRDefault="009B2BA4" w14:paraId="065437D2" w14:textId="77777777">
      <w:pPr>
        <w:autoSpaceDE w:val="0"/>
        <w:rPr>
          <w:rFonts w:ascii="Arial" w:hAnsi="Arial"/>
        </w:rPr>
      </w:pPr>
      <w:r w:rsidRPr="00034EC1">
        <w:rPr>
          <w:rFonts w:ascii="Arial" w:hAnsi="Arial"/>
        </w:rPr>
        <w:t>This list of indicators is not exhaustive</w:t>
      </w:r>
      <w:r w:rsidRPr="00034EC1" w:rsidR="00AD6262">
        <w:rPr>
          <w:rFonts w:ascii="Arial" w:hAnsi="Arial"/>
        </w:rPr>
        <w:t>, nor is it</w:t>
      </w:r>
      <w:r w:rsidRPr="00034EC1">
        <w:rPr>
          <w:rFonts w:ascii="Arial" w:hAnsi="Arial"/>
        </w:rPr>
        <w:t xml:space="preserve"> mutually exclusive.</w:t>
      </w:r>
    </w:p>
    <w:p w:rsidR="009B2BA4" w:rsidP="00034EC1" w:rsidRDefault="009B2BA4" w14:paraId="67EE1933" w14:textId="77777777">
      <w:pPr>
        <w:autoSpaceDE w:val="0"/>
        <w:rPr>
          <w:rFonts w:ascii="Arial" w:hAnsi="Arial"/>
          <w:i/>
          <w:iCs/>
        </w:rPr>
      </w:pPr>
    </w:p>
    <w:p w:rsidR="009B2BA4" w:rsidP="00034EC1" w:rsidRDefault="009B2BA4" w14:paraId="3449B649" w14:textId="77777777">
      <w:pPr>
        <w:autoSpaceDE w:val="0"/>
        <w:rPr>
          <w:rFonts w:ascii="Arial" w:hAnsi="Arial"/>
          <w:b/>
          <w:bCs/>
        </w:rPr>
      </w:pPr>
      <w:r>
        <w:rPr>
          <w:rFonts w:ascii="Arial" w:hAnsi="Arial"/>
          <w:b/>
          <w:bCs/>
        </w:rPr>
        <w:t>Neglect</w:t>
      </w:r>
    </w:p>
    <w:p w:rsidR="00DB180F" w:rsidP="00034EC1" w:rsidRDefault="00DB180F" w14:paraId="0AE2D28F" w14:textId="77777777">
      <w:pPr>
        <w:autoSpaceDE w:val="0"/>
        <w:rPr>
          <w:rFonts w:ascii="Arial" w:hAnsi="Arial"/>
        </w:rPr>
      </w:pPr>
    </w:p>
    <w:p w:rsidR="009B2BA4" w:rsidP="00034EC1" w:rsidRDefault="00AD6262" w14:paraId="3AB468BA" w14:textId="77777777">
      <w:pPr>
        <w:numPr>
          <w:ilvl w:val="1"/>
          <w:numId w:val="6"/>
        </w:numPr>
        <w:autoSpaceDE w:val="0"/>
        <w:rPr>
          <w:rFonts w:ascii="Arial" w:hAnsi="Arial"/>
        </w:rPr>
      </w:pPr>
      <w:r>
        <w:rPr>
          <w:rFonts w:ascii="Arial" w:hAnsi="Arial"/>
        </w:rPr>
        <w:t>C</w:t>
      </w:r>
      <w:r w:rsidR="009B2BA4">
        <w:rPr>
          <w:rFonts w:ascii="Arial" w:hAnsi="Arial"/>
        </w:rPr>
        <w:t>onstant hunger</w:t>
      </w:r>
    </w:p>
    <w:p w:rsidR="009B2BA4" w:rsidP="00034EC1" w:rsidRDefault="00AD6262" w14:paraId="36228AED" w14:textId="77777777">
      <w:pPr>
        <w:numPr>
          <w:ilvl w:val="1"/>
          <w:numId w:val="6"/>
        </w:numPr>
        <w:autoSpaceDE w:val="0"/>
        <w:rPr>
          <w:rFonts w:ascii="Arial" w:hAnsi="Arial"/>
        </w:rPr>
      </w:pPr>
      <w:r>
        <w:rPr>
          <w:rFonts w:ascii="Arial" w:hAnsi="Arial"/>
        </w:rPr>
        <w:t>P</w:t>
      </w:r>
      <w:r w:rsidR="009B2BA4">
        <w:rPr>
          <w:rFonts w:ascii="Arial" w:hAnsi="Arial"/>
        </w:rPr>
        <w:t>oor personal hygiene</w:t>
      </w:r>
    </w:p>
    <w:p w:rsidR="009B2BA4" w:rsidP="00034EC1" w:rsidRDefault="00AD6262" w14:paraId="66387A64" w14:textId="77777777">
      <w:pPr>
        <w:numPr>
          <w:ilvl w:val="1"/>
          <w:numId w:val="6"/>
        </w:numPr>
        <w:autoSpaceDE w:val="0"/>
        <w:rPr>
          <w:rFonts w:ascii="Arial" w:hAnsi="Arial"/>
        </w:rPr>
      </w:pPr>
      <w:r>
        <w:rPr>
          <w:rFonts w:ascii="Arial" w:hAnsi="Arial"/>
        </w:rPr>
        <w:t>C</w:t>
      </w:r>
      <w:r w:rsidR="009B2BA4">
        <w:rPr>
          <w:rFonts w:ascii="Arial" w:hAnsi="Arial"/>
        </w:rPr>
        <w:t>onstant tiredness</w:t>
      </w:r>
    </w:p>
    <w:p w:rsidR="009B2BA4" w:rsidP="00034EC1" w:rsidRDefault="00AD6262" w14:paraId="1FBC356F" w14:textId="77777777">
      <w:pPr>
        <w:numPr>
          <w:ilvl w:val="1"/>
          <w:numId w:val="6"/>
        </w:numPr>
        <w:autoSpaceDE w:val="0"/>
        <w:rPr>
          <w:rFonts w:ascii="Arial" w:hAnsi="Arial"/>
        </w:rPr>
      </w:pPr>
      <w:r>
        <w:rPr>
          <w:rFonts w:ascii="Arial" w:hAnsi="Arial"/>
        </w:rPr>
        <w:t>I</w:t>
      </w:r>
      <w:r w:rsidR="007E564A">
        <w:rPr>
          <w:rFonts w:ascii="Arial" w:hAnsi="Arial"/>
        </w:rPr>
        <w:t>nappropriate/inadequate</w:t>
      </w:r>
      <w:r w:rsidR="009B2BA4">
        <w:rPr>
          <w:rFonts w:ascii="Arial" w:hAnsi="Arial"/>
        </w:rPr>
        <w:t xml:space="preserve"> clothing</w:t>
      </w:r>
    </w:p>
    <w:p w:rsidR="009B2BA4" w:rsidP="00034EC1" w:rsidRDefault="00AD6262" w14:paraId="125A9468" w14:textId="77777777">
      <w:pPr>
        <w:numPr>
          <w:ilvl w:val="1"/>
          <w:numId w:val="6"/>
        </w:numPr>
        <w:autoSpaceDE w:val="0"/>
        <w:rPr>
          <w:rFonts w:ascii="Arial" w:hAnsi="Arial"/>
        </w:rPr>
      </w:pPr>
      <w:r>
        <w:rPr>
          <w:rFonts w:ascii="Arial" w:hAnsi="Arial"/>
        </w:rPr>
        <w:t>U</w:t>
      </w:r>
      <w:r w:rsidR="007E564A">
        <w:rPr>
          <w:rFonts w:ascii="Arial" w:hAnsi="Arial"/>
        </w:rPr>
        <w:t>nkempt</w:t>
      </w:r>
      <w:r w:rsidR="009B2BA4">
        <w:rPr>
          <w:rFonts w:ascii="Arial" w:hAnsi="Arial"/>
        </w:rPr>
        <w:t xml:space="preserve"> and general waif-like look</w:t>
      </w:r>
    </w:p>
    <w:p w:rsidR="009B2BA4" w:rsidP="00034EC1" w:rsidRDefault="00AD6262" w14:paraId="37FC0C49" w14:textId="77777777">
      <w:pPr>
        <w:numPr>
          <w:ilvl w:val="1"/>
          <w:numId w:val="6"/>
        </w:numPr>
        <w:autoSpaceDE w:val="0"/>
        <w:rPr>
          <w:rFonts w:ascii="Arial" w:hAnsi="Arial"/>
        </w:rPr>
      </w:pPr>
      <w:r>
        <w:rPr>
          <w:rFonts w:ascii="Arial" w:hAnsi="Arial"/>
        </w:rPr>
        <w:t>U</w:t>
      </w:r>
      <w:r w:rsidR="007E564A">
        <w:rPr>
          <w:rFonts w:ascii="Arial" w:hAnsi="Arial"/>
        </w:rPr>
        <w:t>ntreated</w:t>
      </w:r>
      <w:r w:rsidR="009B2BA4">
        <w:rPr>
          <w:rFonts w:ascii="Arial" w:hAnsi="Arial"/>
        </w:rPr>
        <w:t xml:space="preserve"> illnesses</w:t>
      </w:r>
    </w:p>
    <w:p w:rsidR="009B2BA4" w:rsidP="00034EC1" w:rsidRDefault="00AD6262" w14:paraId="5B701054" w14:textId="77777777">
      <w:pPr>
        <w:numPr>
          <w:ilvl w:val="1"/>
          <w:numId w:val="6"/>
        </w:numPr>
        <w:autoSpaceDE w:val="0"/>
        <w:rPr>
          <w:rFonts w:ascii="Arial" w:hAnsi="Arial"/>
        </w:rPr>
      </w:pPr>
      <w:r>
        <w:rPr>
          <w:rFonts w:ascii="Arial" w:hAnsi="Arial"/>
        </w:rPr>
        <w:t>E</w:t>
      </w:r>
      <w:r w:rsidR="009B2BA4">
        <w:rPr>
          <w:rFonts w:ascii="Arial" w:hAnsi="Arial"/>
        </w:rPr>
        <w:t>xposure to danger; lack of supervision</w:t>
      </w:r>
    </w:p>
    <w:p w:rsidR="009B2BA4" w:rsidP="00034EC1" w:rsidRDefault="00AD6262" w14:paraId="752F4F1D" w14:textId="77777777">
      <w:pPr>
        <w:numPr>
          <w:ilvl w:val="1"/>
          <w:numId w:val="6"/>
        </w:numPr>
        <w:autoSpaceDE w:val="0"/>
        <w:rPr>
          <w:rFonts w:ascii="Arial" w:hAnsi="Arial"/>
        </w:rPr>
      </w:pPr>
      <w:r>
        <w:rPr>
          <w:rFonts w:ascii="Arial" w:hAnsi="Arial"/>
        </w:rPr>
        <w:t>D</w:t>
      </w:r>
      <w:r w:rsidR="009B2BA4">
        <w:rPr>
          <w:rFonts w:ascii="Arial" w:hAnsi="Arial"/>
        </w:rPr>
        <w:t>estructive tendencies</w:t>
      </w:r>
    </w:p>
    <w:p w:rsidR="009B2BA4" w:rsidP="00034EC1" w:rsidRDefault="00AD6262" w14:paraId="32FAFB41" w14:textId="77777777">
      <w:pPr>
        <w:numPr>
          <w:ilvl w:val="1"/>
          <w:numId w:val="6"/>
        </w:numPr>
        <w:autoSpaceDE w:val="0"/>
        <w:rPr>
          <w:rFonts w:ascii="Arial" w:hAnsi="Arial"/>
        </w:rPr>
      </w:pPr>
      <w:r>
        <w:rPr>
          <w:rFonts w:ascii="Arial" w:hAnsi="Arial"/>
        </w:rPr>
        <w:t>L</w:t>
      </w:r>
      <w:r w:rsidR="009B2BA4">
        <w:rPr>
          <w:rFonts w:ascii="Arial" w:hAnsi="Arial"/>
        </w:rPr>
        <w:t>ow self-esteem</w:t>
      </w:r>
    </w:p>
    <w:p w:rsidR="009B2BA4" w:rsidP="00034EC1" w:rsidRDefault="00AD6262" w14:paraId="6185BFDB" w14:textId="77777777">
      <w:pPr>
        <w:numPr>
          <w:ilvl w:val="1"/>
          <w:numId w:val="6"/>
        </w:numPr>
        <w:autoSpaceDE w:val="0"/>
        <w:rPr>
          <w:rFonts w:ascii="Arial" w:hAnsi="Arial"/>
        </w:rPr>
      </w:pPr>
      <w:r>
        <w:rPr>
          <w:rFonts w:ascii="Arial" w:hAnsi="Arial"/>
        </w:rPr>
        <w:t>P</w:t>
      </w:r>
      <w:r w:rsidR="009B2BA4">
        <w:rPr>
          <w:rFonts w:ascii="Arial" w:hAnsi="Arial"/>
        </w:rPr>
        <w:t>oor social relationships</w:t>
      </w:r>
    </w:p>
    <w:p w:rsidR="009B2BA4" w:rsidP="00034EC1" w:rsidRDefault="00AD6262" w14:paraId="631E2D31" w14:textId="77777777">
      <w:pPr>
        <w:numPr>
          <w:ilvl w:val="1"/>
          <w:numId w:val="6"/>
        </w:numPr>
        <w:autoSpaceDE w:val="0"/>
      </w:pPr>
      <w:r>
        <w:rPr>
          <w:rFonts w:ascii="Arial" w:hAnsi="Arial"/>
        </w:rPr>
        <w:t>C</w:t>
      </w:r>
      <w:r w:rsidR="009B2BA4">
        <w:rPr>
          <w:rFonts w:ascii="Arial" w:hAnsi="Arial"/>
        </w:rPr>
        <w:t>ompulsive stealing or scavenging</w:t>
      </w:r>
    </w:p>
    <w:p w:rsidR="009B2BA4" w:rsidP="00034EC1" w:rsidRDefault="009B2BA4" w14:paraId="17B89B94" w14:textId="77777777">
      <w:pPr>
        <w:autoSpaceDE w:val="0"/>
        <w:rPr>
          <w:rFonts w:ascii="Arial" w:hAnsi="Arial"/>
        </w:rPr>
      </w:pPr>
    </w:p>
    <w:p w:rsidR="009B2BA4" w:rsidP="00034EC1" w:rsidRDefault="009B2BA4" w14:paraId="20352A06" w14:textId="77777777">
      <w:pPr>
        <w:autoSpaceDE w:val="0"/>
        <w:rPr>
          <w:rFonts w:ascii="Arial" w:hAnsi="Arial"/>
          <w:b/>
          <w:bCs/>
        </w:rPr>
      </w:pPr>
      <w:r>
        <w:rPr>
          <w:rFonts w:ascii="Arial" w:hAnsi="Arial"/>
          <w:b/>
          <w:bCs/>
        </w:rPr>
        <w:t>Physical abuse</w:t>
      </w:r>
    </w:p>
    <w:p w:rsidR="00DB180F" w:rsidP="00034EC1" w:rsidRDefault="00DB180F" w14:paraId="3299F6EE" w14:textId="77777777">
      <w:pPr>
        <w:autoSpaceDE w:val="0"/>
        <w:rPr>
          <w:rFonts w:ascii="Arial" w:hAnsi="Arial"/>
        </w:rPr>
      </w:pPr>
    </w:p>
    <w:p w:rsidR="009B2BA4" w:rsidP="00034EC1" w:rsidRDefault="00AD6262" w14:paraId="57A2DEA1" w14:textId="77777777">
      <w:pPr>
        <w:numPr>
          <w:ilvl w:val="1"/>
          <w:numId w:val="6"/>
        </w:numPr>
        <w:autoSpaceDE w:val="0"/>
        <w:rPr>
          <w:rFonts w:ascii="Arial" w:hAnsi="Arial"/>
        </w:rPr>
      </w:pPr>
      <w:r>
        <w:rPr>
          <w:rFonts w:ascii="Arial" w:hAnsi="Arial"/>
        </w:rPr>
        <w:t>U</w:t>
      </w:r>
      <w:r w:rsidR="009B2BA4">
        <w:rPr>
          <w:rFonts w:ascii="Arial" w:hAnsi="Arial"/>
        </w:rPr>
        <w:t>nexplained injuries or burns - particularly if recurrent</w:t>
      </w:r>
    </w:p>
    <w:p w:rsidR="009B2BA4" w:rsidP="00034EC1" w:rsidRDefault="00AD6262" w14:paraId="1E439BFC" w14:textId="77777777">
      <w:pPr>
        <w:numPr>
          <w:ilvl w:val="1"/>
          <w:numId w:val="6"/>
        </w:numPr>
        <w:autoSpaceDE w:val="0"/>
        <w:rPr>
          <w:rFonts w:ascii="Arial" w:hAnsi="Arial"/>
        </w:rPr>
      </w:pPr>
      <w:r>
        <w:rPr>
          <w:rFonts w:ascii="Arial" w:hAnsi="Arial"/>
        </w:rPr>
        <w:t>I</w:t>
      </w:r>
      <w:r w:rsidR="009B2BA4">
        <w:rPr>
          <w:rFonts w:ascii="Arial" w:hAnsi="Arial"/>
        </w:rPr>
        <w:t>nconsistent and/or improbable excuses given to explain injuries</w:t>
      </w:r>
      <w:r>
        <w:rPr>
          <w:rFonts w:ascii="Arial" w:hAnsi="Arial"/>
        </w:rPr>
        <w:t xml:space="preserve"> or</w:t>
      </w:r>
      <w:r w:rsidR="009B2BA4">
        <w:rPr>
          <w:rFonts w:ascii="Arial" w:hAnsi="Arial"/>
        </w:rPr>
        <w:t xml:space="preserve"> untreated injuries</w:t>
      </w:r>
    </w:p>
    <w:p w:rsidR="009B2BA4" w:rsidP="00034EC1" w:rsidRDefault="00AD6262" w14:paraId="22C3CFB1" w14:textId="77777777">
      <w:pPr>
        <w:numPr>
          <w:ilvl w:val="1"/>
          <w:numId w:val="6"/>
        </w:numPr>
        <w:autoSpaceDE w:val="0"/>
        <w:rPr>
          <w:rFonts w:ascii="Arial" w:hAnsi="Arial"/>
        </w:rPr>
      </w:pPr>
      <w:r>
        <w:rPr>
          <w:rFonts w:ascii="Arial" w:hAnsi="Arial"/>
        </w:rPr>
        <w:t>R</w:t>
      </w:r>
      <w:r w:rsidR="009B2BA4">
        <w:rPr>
          <w:rFonts w:ascii="Arial" w:hAnsi="Arial"/>
        </w:rPr>
        <w:t>eports of punishment which seem excessive</w:t>
      </w:r>
    </w:p>
    <w:p w:rsidR="009B2BA4" w:rsidP="00034EC1" w:rsidRDefault="00AD6262" w14:paraId="4D03752B" w14:textId="77777777">
      <w:pPr>
        <w:numPr>
          <w:ilvl w:val="1"/>
          <w:numId w:val="6"/>
        </w:numPr>
        <w:autoSpaceDE w:val="0"/>
        <w:rPr>
          <w:rFonts w:ascii="Arial" w:hAnsi="Arial"/>
        </w:rPr>
      </w:pPr>
      <w:r>
        <w:rPr>
          <w:rFonts w:ascii="Arial" w:hAnsi="Arial"/>
        </w:rPr>
        <w:t>B</w:t>
      </w:r>
      <w:r w:rsidR="009B2BA4">
        <w:rPr>
          <w:rFonts w:ascii="Arial" w:hAnsi="Arial"/>
        </w:rPr>
        <w:t>ald patches</w:t>
      </w:r>
    </w:p>
    <w:p w:rsidR="009B2BA4" w:rsidP="00034EC1" w:rsidRDefault="00AD6262" w14:paraId="18B2D17C" w14:textId="77777777">
      <w:pPr>
        <w:numPr>
          <w:ilvl w:val="1"/>
          <w:numId w:val="6"/>
        </w:numPr>
        <w:autoSpaceDE w:val="0"/>
        <w:rPr>
          <w:rFonts w:ascii="Arial" w:hAnsi="Arial"/>
        </w:rPr>
      </w:pPr>
      <w:r>
        <w:rPr>
          <w:rFonts w:ascii="Arial" w:hAnsi="Arial"/>
        </w:rPr>
        <w:t>W</w:t>
      </w:r>
      <w:r w:rsidR="009B2BA4">
        <w:rPr>
          <w:rFonts w:ascii="Arial" w:hAnsi="Arial"/>
        </w:rPr>
        <w:t>ithdrawal from physical contact; over reaction to sudden movement of adults</w:t>
      </w:r>
    </w:p>
    <w:p w:rsidR="009B2BA4" w:rsidP="00034EC1" w:rsidRDefault="00AD6262" w14:paraId="1F1B33E0" w14:textId="77777777">
      <w:pPr>
        <w:numPr>
          <w:ilvl w:val="1"/>
          <w:numId w:val="6"/>
        </w:numPr>
        <w:autoSpaceDE w:val="0"/>
        <w:rPr>
          <w:rFonts w:ascii="Arial" w:hAnsi="Arial"/>
        </w:rPr>
      </w:pPr>
      <w:r>
        <w:rPr>
          <w:rFonts w:ascii="Arial" w:hAnsi="Arial"/>
        </w:rPr>
        <w:t>A</w:t>
      </w:r>
      <w:r w:rsidR="009B2BA4">
        <w:rPr>
          <w:rFonts w:ascii="Arial" w:hAnsi="Arial"/>
        </w:rPr>
        <w:t>rms and legs covered in hot weather</w:t>
      </w:r>
    </w:p>
    <w:p w:rsidR="009B2BA4" w:rsidP="00034EC1" w:rsidRDefault="00AD6262" w14:paraId="71A1EA32" w14:textId="77777777">
      <w:pPr>
        <w:numPr>
          <w:ilvl w:val="1"/>
          <w:numId w:val="6"/>
        </w:numPr>
        <w:autoSpaceDE w:val="0"/>
        <w:rPr>
          <w:rFonts w:ascii="Arial" w:hAnsi="Arial"/>
        </w:rPr>
      </w:pPr>
      <w:r>
        <w:rPr>
          <w:rFonts w:ascii="Arial" w:hAnsi="Arial"/>
        </w:rPr>
        <w:t>F</w:t>
      </w:r>
      <w:r w:rsidR="009B2BA4">
        <w:rPr>
          <w:rFonts w:ascii="Arial" w:hAnsi="Arial"/>
        </w:rPr>
        <w:t>ear of returning home</w:t>
      </w:r>
    </w:p>
    <w:p w:rsidR="009B2BA4" w:rsidP="00034EC1" w:rsidRDefault="00AD6262" w14:paraId="6BA2677D" w14:textId="77777777">
      <w:pPr>
        <w:numPr>
          <w:ilvl w:val="1"/>
          <w:numId w:val="6"/>
        </w:numPr>
        <w:autoSpaceDE w:val="0"/>
        <w:rPr>
          <w:rFonts w:ascii="Arial" w:hAnsi="Arial"/>
        </w:rPr>
      </w:pPr>
      <w:r>
        <w:rPr>
          <w:rFonts w:ascii="Arial" w:hAnsi="Arial"/>
        </w:rPr>
        <w:t>F</w:t>
      </w:r>
      <w:r w:rsidR="009B2BA4">
        <w:rPr>
          <w:rFonts w:ascii="Arial" w:hAnsi="Arial"/>
        </w:rPr>
        <w:t>ear of medical help</w:t>
      </w:r>
    </w:p>
    <w:p w:rsidR="009B2BA4" w:rsidP="00034EC1" w:rsidRDefault="00AD6262" w14:paraId="506912D5" w14:textId="77777777">
      <w:pPr>
        <w:numPr>
          <w:ilvl w:val="1"/>
          <w:numId w:val="6"/>
        </w:numPr>
        <w:autoSpaceDE w:val="0"/>
        <w:rPr>
          <w:rFonts w:ascii="Arial" w:hAnsi="Arial"/>
        </w:rPr>
      </w:pPr>
      <w:r>
        <w:rPr>
          <w:rFonts w:ascii="Arial" w:hAnsi="Arial"/>
        </w:rPr>
        <w:t>S</w:t>
      </w:r>
      <w:r w:rsidR="009B2BA4">
        <w:rPr>
          <w:rFonts w:ascii="Arial" w:hAnsi="Arial"/>
        </w:rPr>
        <w:t>elf</w:t>
      </w:r>
      <w:r>
        <w:rPr>
          <w:rFonts w:ascii="Arial" w:hAnsi="Arial"/>
        </w:rPr>
        <w:t>-</w:t>
      </w:r>
      <w:r w:rsidR="009B2BA4">
        <w:rPr>
          <w:rFonts w:ascii="Arial" w:hAnsi="Arial"/>
        </w:rPr>
        <w:t>destructive tendencies</w:t>
      </w:r>
    </w:p>
    <w:p w:rsidR="009B2BA4" w:rsidP="00034EC1" w:rsidRDefault="00AD6262" w14:paraId="6A0448EC" w14:textId="77777777">
      <w:pPr>
        <w:numPr>
          <w:ilvl w:val="1"/>
          <w:numId w:val="6"/>
        </w:numPr>
        <w:autoSpaceDE w:val="0"/>
        <w:rPr>
          <w:rFonts w:ascii="Arial" w:hAnsi="Arial"/>
        </w:rPr>
      </w:pPr>
      <w:r>
        <w:rPr>
          <w:rFonts w:ascii="Arial" w:hAnsi="Arial"/>
        </w:rPr>
        <w:t>A</w:t>
      </w:r>
      <w:r w:rsidR="009B2BA4">
        <w:rPr>
          <w:rFonts w:ascii="Arial" w:hAnsi="Arial"/>
        </w:rPr>
        <w:t>ggression towards others</w:t>
      </w:r>
    </w:p>
    <w:p w:rsidR="009B2BA4" w:rsidP="00034EC1" w:rsidRDefault="00AD6262" w14:paraId="416E73E1" w14:textId="77777777">
      <w:pPr>
        <w:numPr>
          <w:ilvl w:val="1"/>
          <w:numId w:val="6"/>
        </w:numPr>
        <w:autoSpaceDE w:val="0"/>
        <w:rPr>
          <w:rFonts w:ascii="Arial" w:hAnsi="Arial"/>
        </w:rPr>
      </w:pPr>
      <w:r>
        <w:rPr>
          <w:rFonts w:ascii="Arial" w:hAnsi="Arial"/>
        </w:rPr>
        <w:t>S</w:t>
      </w:r>
      <w:r w:rsidR="009B2BA4">
        <w:rPr>
          <w:rFonts w:ascii="Arial" w:hAnsi="Arial"/>
        </w:rPr>
        <w:t>ite of bruise not normally associated with play</w:t>
      </w:r>
    </w:p>
    <w:p w:rsidR="00527FE9" w:rsidP="00034EC1" w:rsidRDefault="00AD6262" w14:paraId="45605907" w14:textId="77777777">
      <w:pPr>
        <w:numPr>
          <w:ilvl w:val="1"/>
          <w:numId w:val="6"/>
        </w:numPr>
        <w:autoSpaceDE w:val="0"/>
        <w:rPr>
          <w:rFonts w:ascii="Arial" w:hAnsi="Arial"/>
        </w:rPr>
      </w:pPr>
      <w:r>
        <w:rPr>
          <w:rFonts w:ascii="Arial" w:hAnsi="Arial"/>
        </w:rPr>
        <w:t>F</w:t>
      </w:r>
      <w:r w:rsidR="009B2BA4">
        <w:rPr>
          <w:rFonts w:ascii="Arial" w:hAnsi="Arial"/>
        </w:rPr>
        <w:t>ailure to thrive</w:t>
      </w:r>
    </w:p>
    <w:p w:rsidR="009B2BA4" w:rsidP="00034EC1" w:rsidRDefault="00AD6262" w14:paraId="1C4436AA" w14:textId="77777777">
      <w:pPr>
        <w:numPr>
          <w:ilvl w:val="1"/>
          <w:numId w:val="6"/>
        </w:numPr>
        <w:autoSpaceDE w:val="0"/>
        <w:rPr>
          <w:rFonts w:ascii="Arial" w:hAnsi="Arial"/>
        </w:rPr>
      </w:pPr>
      <w:r>
        <w:rPr>
          <w:rFonts w:ascii="Arial" w:hAnsi="Arial"/>
        </w:rPr>
        <w:t>U</w:t>
      </w:r>
      <w:r w:rsidR="009B2BA4">
        <w:rPr>
          <w:rFonts w:ascii="Arial" w:hAnsi="Arial"/>
        </w:rPr>
        <w:t xml:space="preserve">ntreated injuries </w:t>
      </w:r>
    </w:p>
    <w:p w:rsidR="009B2BA4" w:rsidP="00034EC1" w:rsidRDefault="009B2BA4" w14:paraId="7FF1D86B" w14:textId="77777777">
      <w:pPr>
        <w:autoSpaceDE w:val="0"/>
        <w:ind w:left="180"/>
        <w:rPr>
          <w:rFonts w:ascii="Arial" w:hAnsi="Arial"/>
        </w:rPr>
      </w:pPr>
    </w:p>
    <w:p w:rsidR="009B2BA4" w:rsidP="00034EC1" w:rsidRDefault="009B2BA4" w14:paraId="7C0877B4" w14:textId="77777777">
      <w:pPr>
        <w:autoSpaceDE w:val="0"/>
        <w:rPr>
          <w:rFonts w:ascii="Arial" w:hAnsi="Arial"/>
          <w:b/>
          <w:bCs/>
        </w:rPr>
      </w:pPr>
      <w:r>
        <w:rPr>
          <w:rFonts w:ascii="Arial" w:hAnsi="Arial"/>
          <w:b/>
          <w:bCs/>
        </w:rPr>
        <w:t>Sexual abuse</w:t>
      </w:r>
    </w:p>
    <w:p w:rsidR="00DB180F" w:rsidP="00034EC1" w:rsidRDefault="00DB180F" w14:paraId="6BE537E3" w14:textId="77777777">
      <w:pPr>
        <w:autoSpaceDE w:val="0"/>
        <w:rPr>
          <w:rFonts w:ascii="Arial" w:hAnsi="Arial"/>
        </w:rPr>
      </w:pPr>
    </w:p>
    <w:p w:rsidR="009B2BA4" w:rsidP="00034EC1" w:rsidRDefault="00AD6262" w14:paraId="539DF746" w14:textId="77777777">
      <w:pPr>
        <w:numPr>
          <w:ilvl w:val="1"/>
          <w:numId w:val="6"/>
        </w:numPr>
        <w:autoSpaceDE w:val="0"/>
        <w:rPr>
          <w:rFonts w:ascii="Arial" w:hAnsi="Arial"/>
        </w:rPr>
      </w:pPr>
      <w:r>
        <w:rPr>
          <w:rFonts w:ascii="Arial" w:hAnsi="Arial"/>
        </w:rPr>
        <w:t>I</w:t>
      </w:r>
      <w:r w:rsidR="009B2BA4">
        <w:rPr>
          <w:rFonts w:ascii="Arial" w:hAnsi="Arial"/>
        </w:rPr>
        <w:t>tching in the genital area</w:t>
      </w:r>
    </w:p>
    <w:p w:rsidR="009B2BA4" w:rsidP="00034EC1" w:rsidRDefault="00AD6262" w14:paraId="6E24235A" w14:textId="77777777">
      <w:pPr>
        <w:numPr>
          <w:ilvl w:val="1"/>
          <w:numId w:val="6"/>
        </w:numPr>
        <w:autoSpaceDE w:val="0"/>
        <w:rPr>
          <w:rFonts w:ascii="Arial" w:hAnsi="Arial"/>
        </w:rPr>
      </w:pPr>
      <w:r>
        <w:rPr>
          <w:rFonts w:ascii="Arial" w:hAnsi="Arial"/>
        </w:rPr>
        <w:t>S</w:t>
      </w:r>
      <w:r w:rsidR="009B2BA4">
        <w:rPr>
          <w:rFonts w:ascii="Arial" w:hAnsi="Arial"/>
        </w:rPr>
        <w:t>oreness in the genital area</w:t>
      </w:r>
    </w:p>
    <w:p w:rsidR="009B2BA4" w:rsidP="00034EC1" w:rsidRDefault="00AD6262" w14:paraId="7B6D1540" w14:textId="77777777">
      <w:pPr>
        <w:numPr>
          <w:ilvl w:val="1"/>
          <w:numId w:val="6"/>
        </w:numPr>
        <w:autoSpaceDE w:val="0"/>
        <w:rPr>
          <w:rFonts w:ascii="Arial" w:hAnsi="Arial"/>
        </w:rPr>
      </w:pPr>
      <w:r>
        <w:rPr>
          <w:rFonts w:ascii="Arial" w:hAnsi="Arial"/>
        </w:rPr>
        <w:t>U</w:t>
      </w:r>
      <w:r w:rsidR="009B2BA4">
        <w:rPr>
          <w:rFonts w:ascii="Arial" w:hAnsi="Arial"/>
        </w:rPr>
        <w:t>nexplained rashes or marks in the genital area</w:t>
      </w:r>
    </w:p>
    <w:p w:rsidR="009B2BA4" w:rsidP="00034EC1" w:rsidRDefault="00AD6262" w14:paraId="22D52546" w14:textId="77777777">
      <w:pPr>
        <w:numPr>
          <w:ilvl w:val="1"/>
          <w:numId w:val="6"/>
        </w:numPr>
        <w:autoSpaceDE w:val="0"/>
        <w:rPr>
          <w:rFonts w:ascii="Arial" w:hAnsi="Arial"/>
        </w:rPr>
      </w:pPr>
      <w:r>
        <w:rPr>
          <w:rFonts w:ascii="Arial" w:hAnsi="Arial"/>
        </w:rPr>
        <w:t>P</w:t>
      </w:r>
      <w:r w:rsidR="009B2BA4">
        <w:rPr>
          <w:rFonts w:ascii="Arial" w:hAnsi="Arial"/>
        </w:rPr>
        <w:t>ain on urination</w:t>
      </w:r>
    </w:p>
    <w:p w:rsidR="009B2BA4" w:rsidP="00034EC1" w:rsidRDefault="00AD6262" w14:paraId="6603ACFE" w14:textId="77777777">
      <w:pPr>
        <w:numPr>
          <w:ilvl w:val="1"/>
          <w:numId w:val="6"/>
        </w:numPr>
        <w:autoSpaceDE w:val="0"/>
        <w:rPr>
          <w:rFonts w:ascii="Arial" w:hAnsi="Arial"/>
        </w:rPr>
      </w:pPr>
      <w:r>
        <w:rPr>
          <w:rFonts w:ascii="Arial" w:hAnsi="Arial"/>
        </w:rPr>
        <w:t>D</w:t>
      </w:r>
      <w:r w:rsidR="009B2BA4">
        <w:rPr>
          <w:rFonts w:ascii="Arial" w:hAnsi="Arial"/>
        </w:rPr>
        <w:t>ifficulty in walking or sitting</w:t>
      </w:r>
    </w:p>
    <w:p w:rsidR="009B2BA4" w:rsidP="00034EC1" w:rsidRDefault="00AD6262" w14:paraId="36107FD0" w14:textId="77777777">
      <w:pPr>
        <w:numPr>
          <w:ilvl w:val="1"/>
          <w:numId w:val="6"/>
        </w:numPr>
        <w:autoSpaceDE w:val="0"/>
        <w:rPr>
          <w:rFonts w:ascii="Arial" w:hAnsi="Arial"/>
        </w:rPr>
      </w:pPr>
      <w:r>
        <w:rPr>
          <w:rFonts w:ascii="Arial" w:hAnsi="Arial"/>
        </w:rPr>
        <w:t>S</w:t>
      </w:r>
      <w:r w:rsidR="009B2BA4">
        <w:rPr>
          <w:rFonts w:ascii="Arial" w:hAnsi="Arial"/>
        </w:rPr>
        <w:t>tained or bloody underclothes</w:t>
      </w:r>
    </w:p>
    <w:p w:rsidR="009B2BA4" w:rsidP="00034EC1" w:rsidRDefault="00AD6262" w14:paraId="32042BD9" w14:textId="77777777">
      <w:pPr>
        <w:numPr>
          <w:ilvl w:val="1"/>
          <w:numId w:val="6"/>
        </w:numPr>
        <w:autoSpaceDE w:val="0"/>
        <w:rPr>
          <w:rFonts w:ascii="Arial" w:hAnsi="Arial"/>
        </w:rPr>
      </w:pPr>
      <w:r>
        <w:rPr>
          <w:rFonts w:ascii="Arial" w:hAnsi="Arial"/>
        </w:rPr>
        <w:t>R</w:t>
      </w:r>
      <w:r w:rsidR="009B2BA4">
        <w:rPr>
          <w:rFonts w:ascii="Arial" w:hAnsi="Arial"/>
        </w:rPr>
        <w:t>ecurrent tummy pains or headaches</w:t>
      </w:r>
    </w:p>
    <w:p w:rsidR="009B2BA4" w:rsidP="00034EC1" w:rsidRDefault="00AD6262" w14:paraId="65130324" w14:textId="77777777">
      <w:pPr>
        <w:numPr>
          <w:ilvl w:val="1"/>
          <w:numId w:val="6"/>
        </w:numPr>
        <w:autoSpaceDE w:val="0"/>
        <w:rPr>
          <w:rFonts w:ascii="Arial" w:hAnsi="Arial"/>
        </w:rPr>
      </w:pPr>
      <w:r>
        <w:rPr>
          <w:rFonts w:ascii="Arial" w:hAnsi="Arial"/>
        </w:rPr>
        <w:t>B</w:t>
      </w:r>
      <w:r w:rsidR="009B2BA4">
        <w:rPr>
          <w:rFonts w:ascii="Arial" w:hAnsi="Arial"/>
        </w:rPr>
        <w:t>ruises on inner thigh or buttocks</w:t>
      </w:r>
    </w:p>
    <w:p w:rsidR="009B2BA4" w:rsidP="00034EC1" w:rsidRDefault="00AD6262" w14:paraId="256C57B8" w14:textId="77777777">
      <w:pPr>
        <w:numPr>
          <w:ilvl w:val="1"/>
          <w:numId w:val="6"/>
        </w:numPr>
        <w:autoSpaceDE w:val="0"/>
        <w:rPr>
          <w:rFonts w:ascii="Arial" w:hAnsi="Arial"/>
        </w:rPr>
      </w:pPr>
      <w:r>
        <w:rPr>
          <w:rFonts w:ascii="Arial" w:hAnsi="Arial"/>
        </w:rPr>
        <w:t>F</w:t>
      </w:r>
      <w:r w:rsidR="009B2BA4">
        <w:rPr>
          <w:rFonts w:ascii="Arial" w:hAnsi="Arial"/>
        </w:rPr>
        <w:t>requent masturbation (many young children masturbate occasionally for</w:t>
      </w:r>
    </w:p>
    <w:p w:rsidR="009B2BA4" w:rsidP="00034EC1" w:rsidRDefault="009B2BA4" w14:paraId="486DE6F0" w14:textId="77777777">
      <w:pPr>
        <w:autoSpaceDE w:val="0"/>
        <w:ind w:left="709" w:firstLine="709"/>
        <w:rPr>
          <w:rFonts w:ascii="Arial" w:hAnsi="Arial"/>
        </w:rPr>
      </w:pPr>
      <w:r>
        <w:rPr>
          <w:rFonts w:ascii="Arial" w:hAnsi="Arial"/>
        </w:rPr>
        <w:t>comfort/experimentation)</w:t>
      </w:r>
    </w:p>
    <w:p w:rsidR="009B2BA4" w:rsidP="00034EC1" w:rsidRDefault="00AD6262" w14:paraId="3B416EC3" w14:textId="77777777">
      <w:pPr>
        <w:numPr>
          <w:ilvl w:val="1"/>
          <w:numId w:val="6"/>
        </w:numPr>
        <w:autoSpaceDE w:val="0"/>
        <w:rPr>
          <w:rFonts w:ascii="Arial" w:hAnsi="Arial"/>
        </w:rPr>
      </w:pPr>
      <w:r>
        <w:rPr>
          <w:rFonts w:ascii="Arial" w:hAnsi="Arial"/>
        </w:rPr>
        <w:t>I</w:t>
      </w:r>
      <w:r w:rsidR="009B2BA4">
        <w:rPr>
          <w:rFonts w:ascii="Arial" w:hAnsi="Arial"/>
        </w:rPr>
        <w:t>nappropriate language for a pre-school child</w:t>
      </w:r>
    </w:p>
    <w:p w:rsidR="009B2BA4" w:rsidP="00034EC1" w:rsidRDefault="00AD6262" w14:paraId="5843060E" w14:textId="77777777">
      <w:pPr>
        <w:numPr>
          <w:ilvl w:val="1"/>
          <w:numId w:val="6"/>
        </w:numPr>
        <w:autoSpaceDE w:val="0"/>
        <w:rPr>
          <w:rFonts w:ascii="Arial" w:hAnsi="Arial"/>
        </w:rPr>
      </w:pPr>
      <w:r>
        <w:rPr>
          <w:rFonts w:ascii="Arial" w:hAnsi="Arial"/>
        </w:rPr>
        <w:t>I</w:t>
      </w:r>
      <w:r w:rsidR="009B2BA4">
        <w:rPr>
          <w:rFonts w:ascii="Arial" w:hAnsi="Arial"/>
        </w:rPr>
        <w:t>nappropriate sexual knowledge for a pre-school child</w:t>
      </w:r>
    </w:p>
    <w:p w:rsidR="009B2BA4" w:rsidP="00034EC1" w:rsidRDefault="00AD6262" w14:paraId="1E4C3169" w14:textId="77777777">
      <w:pPr>
        <w:numPr>
          <w:ilvl w:val="1"/>
          <w:numId w:val="6"/>
        </w:numPr>
        <w:autoSpaceDE w:val="0"/>
        <w:rPr>
          <w:rFonts w:ascii="Arial" w:hAnsi="Arial"/>
        </w:rPr>
      </w:pPr>
      <w:r>
        <w:rPr>
          <w:rFonts w:ascii="Arial" w:hAnsi="Arial"/>
        </w:rPr>
        <w:t>M</w:t>
      </w:r>
      <w:r w:rsidR="009B2BA4">
        <w:rPr>
          <w:rFonts w:ascii="Arial" w:hAnsi="Arial"/>
        </w:rPr>
        <w:t>aking sexual advances to adults or other children</w:t>
      </w:r>
    </w:p>
    <w:p w:rsidR="009B2BA4" w:rsidP="00034EC1" w:rsidRDefault="00AD6262" w14:paraId="6C105951" w14:textId="77777777">
      <w:pPr>
        <w:numPr>
          <w:ilvl w:val="1"/>
          <w:numId w:val="6"/>
        </w:numPr>
        <w:autoSpaceDE w:val="0"/>
        <w:rPr>
          <w:rFonts w:ascii="Arial" w:hAnsi="Arial"/>
        </w:rPr>
      </w:pPr>
      <w:r>
        <w:rPr>
          <w:rFonts w:ascii="Arial" w:hAnsi="Arial"/>
        </w:rPr>
        <w:t>W</w:t>
      </w:r>
      <w:r w:rsidR="009B2BA4">
        <w:rPr>
          <w:rFonts w:ascii="Arial" w:hAnsi="Arial"/>
        </w:rPr>
        <w:t>ariness of being approached by anyone, possibly combined with a dazed look</w:t>
      </w:r>
    </w:p>
    <w:p w:rsidR="009B2BA4" w:rsidP="00034EC1" w:rsidRDefault="00AD6262" w14:paraId="4A3F5FE7" w14:textId="77777777">
      <w:pPr>
        <w:numPr>
          <w:ilvl w:val="1"/>
          <w:numId w:val="6"/>
        </w:numPr>
        <w:autoSpaceDE w:val="0"/>
        <w:rPr>
          <w:rFonts w:ascii="Arial" w:hAnsi="Arial"/>
        </w:rPr>
      </w:pPr>
      <w:r>
        <w:rPr>
          <w:rFonts w:ascii="Arial" w:hAnsi="Arial"/>
        </w:rPr>
        <w:t>R</w:t>
      </w:r>
      <w:r w:rsidR="009B2BA4">
        <w:rPr>
          <w:rFonts w:ascii="Arial" w:hAnsi="Arial"/>
        </w:rPr>
        <w:t>egression to younger behaviour</w:t>
      </w:r>
    </w:p>
    <w:p w:rsidR="009B2BA4" w:rsidP="00034EC1" w:rsidRDefault="00AD6262" w14:paraId="7C4EF4E9" w14:textId="77777777">
      <w:pPr>
        <w:numPr>
          <w:ilvl w:val="1"/>
          <w:numId w:val="6"/>
        </w:numPr>
        <w:autoSpaceDE w:val="0"/>
        <w:rPr>
          <w:rFonts w:ascii="Arial" w:hAnsi="Arial"/>
        </w:rPr>
      </w:pPr>
      <w:r>
        <w:rPr>
          <w:rFonts w:ascii="Arial" w:hAnsi="Arial"/>
        </w:rPr>
        <w:t>D</w:t>
      </w:r>
      <w:r w:rsidR="009B2BA4">
        <w:rPr>
          <w:rFonts w:ascii="Arial" w:hAnsi="Arial"/>
        </w:rPr>
        <w:t>istrust of a familiar adult; anxiety about being left with adults</w:t>
      </w:r>
    </w:p>
    <w:p w:rsidR="009B2BA4" w:rsidP="00034EC1" w:rsidRDefault="00AD6262" w14:paraId="7C16803C" w14:textId="77777777">
      <w:pPr>
        <w:numPr>
          <w:ilvl w:val="1"/>
          <w:numId w:val="6"/>
        </w:numPr>
        <w:autoSpaceDE w:val="0"/>
        <w:rPr>
          <w:rFonts w:ascii="Arial" w:hAnsi="Arial"/>
        </w:rPr>
      </w:pPr>
      <w:r>
        <w:rPr>
          <w:rFonts w:ascii="Arial" w:hAnsi="Arial"/>
        </w:rPr>
        <w:t>S</w:t>
      </w:r>
      <w:r w:rsidR="009B2BA4">
        <w:rPr>
          <w:rFonts w:ascii="Arial" w:hAnsi="Arial"/>
        </w:rPr>
        <w:t>exually explicit play with toys and other children</w:t>
      </w:r>
    </w:p>
    <w:p w:rsidR="009B2BA4" w:rsidP="00034EC1" w:rsidRDefault="009B2BA4" w14:paraId="064265BA" w14:textId="77777777">
      <w:pPr>
        <w:autoSpaceDE w:val="0"/>
        <w:rPr>
          <w:rFonts w:ascii="Arial" w:hAnsi="Arial"/>
        </w:rPr>
      </w:pPr>
    </w:p>
    <w:p w:rsidR="009B2BA4" w:rsidP="00034EC1" w:rsidRDefault="009B2BA4" w14:paraId="3C4541A6" w14:textId="77777777">
      <w:pPr>
        <w:autoSpaceDE w:val="0"/>
        <w:rPr>
          <w:rFonts w:ascii="Arial" w:hAnsi="Arial"/>
        </w:rPr>
      </w:pPr>
      <w:r>
        <w:rPr>
          <w:rFonts w:ascii="Arial" w:hAnsi="Arial"/>
          <w:b/>
          <w:bCs/>
        </w:rPr>
        <w:t>Emotional abuse</w:t>
      </w:r>
    </w:p>
    <w:p w:rsidR="00B94DD1" w:rsidP="00DD4DB2" w:rsidRDefault="00B94DD1" w14:paraId="47F4562B" w14:textId="77777777">
      <w:pPr>
        <w:autoSpaceDE w:val="0"/>
        <w:rPr>
          <w:rFonts w:ascii="Arial" w:hAnsi="Arial"/>
        </w:rPr>
      </w:pPr>
    </w:p>
    <w:p w:rsidR="009B2BA4" w:rsidP="00034EC1" w:rsidRDefault="009B2BA4" w14:paraId="039A99CC" w14:textId="77777777">
      <w:pPr>
        <w:autoSpaceDE w:val="0"/>
        <w:rPr>
          <w:rFonts w:ascii="Arial" w:hAnsi="Arial"/>
        </w:rPr>
      </w:pPr>
      <w:r>
        <w:rPr>
          <w:rFonts w:ascii="Arial" w:hAnsi="Arial"/>
        </w:rPr>
        <w:t>Emotional neglect is often difficult to detect and can occur by itself, or in conjunction with physical abuse. It may</w:t>
      </w:r>
      <w:r w:rsidR="00AD6262">
        <w:rPr>
          <w:rFonts w:ascii="Arial" w:hAnsi="Arial"/>
        </w:rPr>
        <w:t xml:space="preserve"> also</w:t>
      </w:r>
      <w:r>
        <w:rPr>
          <w:rFonts w:ascii="Arial" w:hAnsi="Arial"/>
        </w:rPr>
        <w:t xml:space="preserve"> occur when a child is physically well cared for.</w:t>
      </w:r>
    </w:p>
    <w:p w:rsidR="00DB180F" w:rsidP="00034EC1" w:rsidRDefault="00DB180F" w14:paraId="5D0AE958" w14:textId="77777777">
      <w:pPr>
        <w:autoSpaceDE w:val="0"/>
        <w:rPr>
          <w:rFonts w:ascii="Arial" w:hAnsi="Arial"/>
        </w:rPr>
      </w:pPr>
    </w:p>
    <w:p w:rsidR="009B2BA4" w:rsidP="00034EC1" w:rsidRDefault="00AD6262" w14:paraId="06A6C4B1" w14:textId="77777777">
      <w:pPr>
        <w:numPr>
          <w:ilvl w:val="1"/>
          <w:numId w:val="6"/>
        </w:numPr>
        <w:autoSpaceDE w:val="0"/>
        <w:rPr>
          <w:rFonts w:ascii="Arial" w:hAnsi="Arial"/>
        </w:rPr>
      </w:pPr>
      <w:r>
        <w:rPr>
          <w:rFonts w:ascii="Arial" w:hAnsi="Arial"/>
        </w:rPr>
        <w:t>O</w:t>
      </w:r>
      <w:r w:rsidR="007E564A">
        <w:rPr>
          <w:rFonts w:ascii="Arial" w:hAnsi="Arial"/>
        </w:rPr>
        <w:t>verly</w:t>
      </w:r>
      <w:r w:rsidR="009B2BA4">
        <w:rPr>
          <w:rFonts w:ascii="Arial" w:hAnsi="Arial"/>
        </w:rPr>
        <w:t xml:space="preserve"> withdrawn child</w:t>
      </w:r>
    </w:p>
    <w:p w:rsidR="009B2BA4" w:rsidP="00034EC1" w:rsidRDefault="00AD6262" w14:paraId="46D4671C" w14:textId="77777777">
      <w:pPr>
        <w:numPr>
          <w:ilvl w:val="1"/>
          <w:numId w:val="6"/>
        </w:numPr>
        <w:autoSpaceDE w:val="0"/>
        <w:rPr>
          <w:rFonts w:ascii="Arial" w:hAnsi="Arial"/>
        </w:rPr>
      </w:pPr>
      <w:r>
        <w:rPr>
          <w:rFonts w:ascii="Arial" w:hAnsi="Arial"/>
        </w:rPr>
        <w:t>O</w:t>
      </w:r>
      <w:r w:rsidR="009B2BA4">
        <w:rPr>
          <w:rFonts w:ascii="Arial" w:hAnsi="Arial"/>
        </w:rPr>
        <w:t>verly aggressive child</w:t>
      </w:r>
    </w:p>
    <w:p w:rsidR="009B2BA4" w:rsidP="00034EC1" w:rsidRDefault="00AD6262" w14:paraId="5D846879" w14:textId="77777777">
      <w:pPr>
        <w:numPr>
          <w:ilvl w:val="1"/>
          <w:numId w:val="6"/>
        </w:numPr>
        <w:autoSpaceDE w:val="0"/>
        <w:rPr>
          <w:rFonts w:ascii="Arial" w:hAnsi="Arial"/>
        </w:rPr>
      </w:pPr>
      <w:r>
        <w:rPr>
          <w:rFonts w:ascii="Arial" w:hAnsi="Arial"/>
        </w:rPr>
        <w:t>C</w:t>
      </w:r>
      <w:r w:rsidR="009B2BA4">
        <w:rPr>
          <w:rFonts w:ascii="Arial" w:hAnsi="Arial"/>
        </w:rPr>
        <w:t>onstant wetting or soiling</w:t>
      </w:r>
    </w:p>
    <w:p w:rsidR="009B2BA4" w:rsidP="00034EC1" w:rsidRDefault="00AD6262" w14:paraId="3BA8D8DA" w14:textId="77777777">
      <w:pPr>
        <w:numPr>
          <w:ilvl w:val="1"/>
          <w:numId w:val="6"/>
        </w:numPr>
        <w:autoSpaceDE w:val="0"/>
        <w:rPr>
          <w:rFonts w:ascii="Arial" w:hAnsi="Arial"/>
        </w:rPr>
      </w:pPr>
      <w:r>
        <w:rPr>
          <w:rFonts w:ascii="Arial" w:hAnsi="Arial"/>
        </w:rPr>
        <w:t>F</w:t>
      </w:r>
      <w:r w:rsidR="009B2BA4">
        <w:rPr>
          <w:rFonts w:ascii="Arial" w:hAnsi="Arial"/>
        </w:rPr>
        <w:t>requent vomiting</w:t>
      </w:r>
    </w:p>
    <w:p w:rsidR="009B2BA4" w:rsidP="00034EC1" w:rsidRDefault="00AD6262" w14:paraId="5793F671" w14:textId="77777777">
      <w:pPr>
        <w:numPr>
          <w:ilvl w:val="1"/>
          <w:numId w:val="6"/>
        </w:numPr>
        <w:autoSpaceDE w:val="0"/>
        <w:rPr>
          <w:rFonts w:ascii="Arial" w:hAnsi="Arial"/>
        </w:rPr>
      </w:pPr>
      <w:r>
        <w:rPr>
          <w:rFonts w:ascii="Arial" w:hAnsi="Arial"/>
        </w:rPr>
        <w:t>P</w:t>
      </w:r>
      <w:r w:rsidR="009B2BA4">
        <w:rPr>
          <w:rFonts w:ascii="Arial" w:hAnsi="Arial"/>
        </w:rPr>
        <w:t>ersistent rocking movement</w:t>
      </w:r>
    </w:p>
    <w:p w:rsidR="009B2BA4" w:rsidP="00034EC1" w:rsidRDefault="00AD6262" w14:paraId="62621F52" w14:textId="77777777">
      <w:pPr>
        <w:numPr>
          <w:ilvl w:val="1"/>
          <w:numId w:val="6"/>
        </w:numPr>
        <w:autoSpaceDE w:val="0"/>
        <w:rPr>
          <w:rFonts w:ascii="Arial" w:hAnsi="Arial"/>
        </w:rPr>
      </w:pPr>
      <w:r>
        <w:rPr>
          <w:rFonts w:ascii="Arial" w:hAnsi="Arial"/>
        </w:rPr>
        <w:t>V</w:t>
      </w:r>
      <w:r w:rsidR="009B2BA4">
        <w:rPr>
          <w:rFonts w:ascii="Arial" w:hAnsi="Arial"/>
        </w:rPr>
        <w:t>ery poor language development</w:t>
      </w:r>
    </w:p>
    <w:p w:rsidR="009B2BA4" w:rsidP="00034EC1" w:rsidRDefault="00AD6262" w14:paraId="6958778F" w14:textId="77777777">
      <w:pPr>
        <w:numPr>
          <w:ilvl w:val="1"/>
          <w:numId w:val="6"/>
        </w:numPr>
        <w:autoSpaceDE w:val="0"/>
        <w:rPr>
          <w:rFonts w:ascii="Arial" w:hAnsi="Arial"/>
        </w:rPr>
      </w:pPr>
      <w:r>
        <w:rPr>
          <w:rFonts w:ascii="Arial" w:hAnsi="Arial"/>
        </w:rPr>
        <w:t>I</w:t>
      </w:r>
      <w:r w:rsidR="009B2BA4">
        <w:rPr>
          <w:rFonts w:ascii="Arial" w:hAnsi="Arial"/>
        </w:rPr>
        <w:t>nability to relate to peers or adults</w:t>
      </w:r>
    </w:p>
    <w:p w:rsidR="009B2BA4" w:rsidP="00034EC1" w:rsidRDefault="00AD6262" w14:paraId="01EFA2F0" w14:textId="77777777">
      <w:pPr>
        <w:numPr>
          <w:ilvl w:val="1"/>
          <w:numId w:val="6"/>
        </w:numPr>
        <w:autoSpaceDE w:val="0"/>
        <w:rPr>
          <w:rFonts w:ascii="Arial" w:hAnsi="Arial"/>
        </w:rPr>
      </w:pPr>
      <w:r>
        <w:rPr>
          <w:rFonts w:ascii="Arial" w:hAnsi="Arial"/>
        </w:rPr>
        <w:t>F</w:t>
      </w:r>
      <w:r w:rsidR="009B2BA4">
        <w:rPr>
          <w:rFonts w:ascii="Arial" w:hAnsi="Arial"/>
        </w:rPr>
        <w:t>ear of new situations</w:t>
      </w:r>
    </w:p>
    <w:p w:rsidR="009B2BA4" w:rsidP="00034EC1" w:rsidRDefault="00AD6262" w14:paraId="614A7992" w14:textId="77777777">
      <w:pPr>
        <w:numPr>
          <w:ilvl w:val="1"/>
          <w:numId w:val="6"/>
        </w:numPr>
        <w:autoSpaceDE w:val="0"/>
        <w:rPr>
          <w:rFonts w:ascii="Arial" w:hAnsi="Arial"/>
        </w:rPr>
      </w:pPr>
      <w:r>
        <w:rPr>
          <w:rFonts w:ascii="Arial" w:hAnsi="Arial"/>
        </w:rPr>
        <w:t>P</w:t>
      </w:r>
      <w:r w:rsidR="009B2BA4">
        <w:rPr>
          <w:rFonts w:ascii="Arial" w:hAnsi="Arial"/>
        </w:rPr>
        <w:t>arental attitude to child</w:t>
      </w:r>
    </w:p>
    <w:p w:rsidR="009B2BA4" w:rsidP="00034EC1" w:rsidRDefault="009B2BA4" w14:paraId="0126D294" w14:textId="77777777">
      <w:pPr>
        <w:autoSpaceDE w:val="0"/>
        <w:rPr>
          <w:rFonts w:ascii="Arial" w:hAnsi="Arial"/>
        </w:rPr>
      </w:pPr>
    </w:p>
    <w:p w:rsidR="00785294" w:rsidP="00034EC1" w:rsidRDefault="009B2BA4" w14:paraId="49691789" w14:textId="77777777">
      <w:pPr>
        <w:rPr>
          <w:rFonts w:ascii="Arial" w:hAnsi="Arial"/>
          <w:b/>
        </w:rPr>
      </w:pPr>
      <w:r w:rsidRPr="00785294">
        <w:rPr>
          <w:rFonts w:ascii="Arial" w:hAnsi="Arial"/>
          <w:b/>
        </w:rPr>
        <w:t>Other possible signs are:</w:t>
      </w:r>
    </w:p>
    <w:p w:rsidRPr="00785294" w:rsidR="00DB180F" w:rsidP="00034EC1" w:rsidRDefault="00DB180F" w14:paraId="5FB8BD35" w14:textId="77777777">
      <w:pPr>
        <w:rPr>
          <w:rFonts w:ascii="Arial" w:hAnsi="Arial"/>
          <w:b/>
        </w:rPr>
      </w:pPr>
    </w:p>
    <w:p w:rsidR="009B2BA4" w:rsidP="00034EC1" w:rsidRDefault="00A61F74" w14:paraId="4D3F88C6" w14:textId="77777777">
      <w:pPr>
        <w:numPr>
          <w:ilvl w:val="1"/>
          <w:numId w:val="6"/>
        </w:numPr>
        <w:rPr>
          <w:rFonts w:ascii="Arial" w:hAnsi="Arial"/>
        </w:rPr>
      </w:pPr>
      <w:r>
        <w:rPr>
          <w:rFonts w:ascii="Arial" w:hAnsi="Arial"/>
        </w:rPr>
        <w:t>S</w:t>
      </w:r>
      <w:r w:rsidR="009B2BA4">
        <w:rPr>
          <w:rFonts w:ascii="Arial" w:hAnsi="Arial"/>
        </w:rPr>
        <w:t>ignificant lack of growth</w:t>
      </w:r>
    </w:p>
    <w:p w:rsidR="009B2BA4" w:rsidP="00034EC1" w:rsidRDefault="00A61F74" w14:paraId="196EEAB3" w14:textId="77777777">
      <w:pPr>
        <w:numPr>
          <w:ilvl w:val="1"/>
          <w:numId w:val="6"/>
        </w:numPr>
        <w:rPr>
          <w:rFonts w:ascii="Arial" w:hAnsi="Arial"/>
        </w:rPr>
      </w:pPr>
      <w:r>
        <w:rPr>
          <w:rFonts w:ascii="Arial" w:hAnsi="Arial"/>
        </w:rPr>
        <w:t>W</w:t>
      </w:r>
      <w:r w:rsidR="009B2BA4">
        <w:rPr>
          <w:rFonts w:ascii="Arial" w:hAnsi="Arial"/>
        </w:rPr>
        <w:t>eight loss</w:t>
      </w:r>
    </w:p>
    <w:p w:rsidR="009B2BA4" w:rsidP="00034EC1" w:rsidRDefault="00A61F74" w14:paraId="4F2E958A" w14:textId="77777777">
      <w:pPr>
        <w:numPr>
          <w:ilvl w:val="1"/>
          <w:numId w:val="6"/>
        </w:numPr>
        <w:rPr>
          <w:rFonts w:ascii="Arial" w:hAnsi="Arial"/>
        </w:rPr>
      </w:pPr>
      <w:r>
        <w:rPr>
          <w:rFonts w:ascii="Arial" w:hAnsi="Arial"/>
        </w:rPr>
        <w:t>H</w:t>
      </w:r>
      <w:r w:rsidR="009B2BA4">
        <w:rPr>
          <w:rFonts w:ascii="Arial" w:hAnsi="Arial"/>
        </w:rPr>
        <w:t>air loss</w:t>
      </w:r>
    </w:p>
    <w:p w:rsidR="009B2BA4" w:rsidP="00034EC1" w:rsidRDefault="00A61F74" w14:paraId="492BB808" w14:textId="77777777">
      <w:pPr>
        <w:numPr>
          <w:ilvl w:val="1"/>
          <w:numId w:val="6"/>
        </w:numPr>
        <w:rPr>
          <w:rFonts w:ascii="Arial" w:hAnsi="Arial"/>
        </w:rPr>
      </w:pPr>
      <w:r>
        <w:rPr>
          <w:rFonts w:ascii="Arial" w:hAnsi="Arial"/>
        </w:rPr>
        <w:t>P</w:t>
      </w:r>
      <w:r w:rsidR="009B2BA4">
        <w:rPr>
          <w:rFonts w:ascii="Arial" w:hAnsi="Arial"/>
        </w:rPr>
        <w:t>oor skin and muscle tone</w:t>
      </w:r>
    </w:p>
    <w:p w:rsidR="009B2BA4" w:rsidP="00034EC1" w:rsidRDefault="00A61F74" w14:paraId="2D3FF023" w14:textId="77777777">
      <w:pPr>
        <w:numPr>
          <w:ilvl w:val="1"/>
          <w:numId w:val="6"/>
        </w:numPr>
        <w:rPr>
          <w:rFonts w:ascii="Arial" w:hAnsi="Arial"/>
        </w:rPr>
      </w:pPr>
      <w:r>
        <w:rPr>
          <w:rFonts w:ascii="Arial" w:hAnsi="Arial"/>
        </w:rPr>
        <w:t>C</w:t>
      </w:r>
      <w:r w:rsidR="009B2BA4">
        <w:rPr>
          <w:rFonts w:ascii="Arial" w:hAnsi="Arial"/>
        </w:rPr>
        <w:t>irculatory disorders</w:t>
      </w:r>
    </w:p>
    <w:p w:rsidR="009B2BA4" w:rsidP="00034EC1" w:rsidRDefault="00A61F74" w14:paraId="08EC3168" w14:textId="77777777">
      <w:pPr>
        <w:numPr>
          <w:ilvl w:val="1"/>
          <w:numId w:val="6"/>
        </w:numPr>
        <w:rPr>
          <w:rFonts w:ascii="Arial" w:hAnsi="Arial"/>
        </w:rPr>
      </w:pPr>
      <w:r>
        <w:rPr>
          <w:rFonts w:ascii="Arial" w:hAnsi="Arial"/>
        </w:rPr>
        <w:t>L</w:t>
      </w:r>
      <w:r w:rsidR="009B2BA4">
        <w:rPr>
          <w:rFonts w:ascii="Arial" w:hAnsi="Arial"/>
        </w:rPr>
        <w:t>ethargy</w:t>
      </w:r>
    </w:p>
    <w:p w:rsidR="009B2BA4" w:rsidP="00034EC1" w:rsidRDefault="009B2BA4" w14:paraId="68300938" w14:textId="77777777">
      <w:pPr>
        <w:autoSpaceDE w:val="0"/>
        <w:rPr>
          <w:rFonts w:ascii="Arial" w:hAnsi="Arial"/>
        </w:rPr>
      </w:pPr>
    </w:p>
    <w:p w:rsidRPr="00034EC1" w:rsidR="009B2BA4" w:rsidP="00034EC1" w:rsidRDefault="009B2BA4" w14:paraId="15DE8A27" w14:textId="77777777">
      <w:pPr>
        <w:autoSpaceDE w:val="0"/>
        <w:rPr>
          <w:rFonts w:ascii="Arial" w:hAnsi="Arial"/>
        </w:rPr>
      </w:pPr>
      <w:r w:rsidRPr="00034EC1">
        <w:rPr>
          <w:rFonts w:ascii="Arial" w:hAnsi="Arial"/>
        </w:rPr>
        <w:t xml:space="preserve">It is important to recognise that some of the signs and symptoms could arise from other causes. Ask for explanations of any injury. Consider the explanation in conjunction with the developmental age of the child.  In addition to recording information about a child’s actions, it is also useful to take notes of anything a child says which is indicative of neglect or harm.  </w:t>
      </w:r>
    </w:p>
    <w:p w:rsidR="00A033CD" w:rsidP="00034EC1" w:rsidRDefault="00A033CD" w14:paraId="1566C7B9" w14:textId="77777777">
      <w:pPr>
        <w:autoSpaceDE w:val="0"/>
        <w:rPr>
          <w:rFonts w:ascii="Arial" w:hAnsi="Arial"/>
          <w:b/>
          <w:bCs/>
          <w:i/>
          <w:iCs/>
        </w:rPr>
      </w:pPr>
    </w:p>
    <w:p w:rsidR="009B2BA4" w:rsidP="00A40B91" w:rsidRDefault="00A033CD" w14:paraId="2308B79C" w14:textId="77777777">
      <w:pPr>
        <w:autoSpaceDE w:val="0"/>
        <w:rPr>
          <w:rFonts w:ascii="Arial" w:hAnsi="Arial"/>
          <w:color w:val="000000"/>
        </w:rPr>
        <w:sectPr w:rsidR="009B2BA4">
          <w:headerReference w:type="default" r:id="rId38"/>
          <w:footerReference w:type="default" r:id="rId39"/>
          <w:pgSz w:w="11906" w:h="16838" w:orient="portrait"/>
          <w:pgMar w:top="1134" w:right="1134" w:bottom="1134" w:left="1134" w:header="720" w:footer="720" w:gutter="0"/>
          <w:cols w:space="720"/>
          <w:docGrid w:linePitch="600" w:charSpace="32768"/>
        </w:sectPr>
      </w:pPr>
      <w:r w:rsidRPr="00034EC1">
        <w:rPr>
          <w:rFonts w:ascii="Arial" w:hAnsi="Arial"/>
        </w:rPr>
        <w:t>All agencies that deliver child services and work with children and families have a responsibility to recognise and actively consider potential risks to a child. They are expected to identify and consider the child’s needs, share information and concerns with other agencies to improve outcomes for the child.</w:t>
      </w:r>
      <w:r w:rsidR="00AD5DB2">
        <w:rPr>
          <w:rFonts w:ascii="Arial" w:hAnsi="Arial"/>
        </w:rPr>
        <w:t xml:space="preserve"> </w:t>
      </w:r>
      <w:r w:rsidRPr="00785294">
        <w:rPr>
          <w:rFonts w:ascii="Arial" w:hAnsi="Arial"/>
          <w:b/>
          <w:bCs/>
          <w:i/>
          <w:iCs/>
        </w:rPr>
        <w:t xml:space="preserve"> </w:t>
      </w:r>
      <w:hyperlink w:history="1" r:id="rId40">
        <w:r w:rsidRPr="00972218">
          <w:rPr>
            <w:rStyle w:val="Hyperlink"/>
            <w:rFonts w:ascii="Arial" w:hAnsi="Arial"/>
            <w:bCs/>
            <w:iCs/>
          </w:rPr>
          <w:t>National Guidance for Child Protection in Scotland 2014</w:t>
        </w:r>
        <w:r w:rsidRPr="00972218" w:rsidR="005B34CF">
          <w:rPr>
            <w:rStyle w:val="Hyperlink"/>
            <w:rFonts w:ascii="Arial" w:hAnsi="Arial"/>
            <w:bCs/>
            <w:iCs/>
          </w:rPr>
          <w:t>.</w:t>
        </w:r>
      </w:hyperlink>
    </w:p>
    <w:p w:rsidR="009438C9" w:rsidP="00034EC1" w:rsidRDefault="009438C9" w14:paraId="2078A661" w14:textId="77777777">
      <w:pPr>
        <w:rPr>
          <w:rFonts w:ascii="Arial" w:hAnsi="Arial"/>
          <w:color w:val="000000"/>
        </w:rPr>
        <w:sectPr w:rsidR="009438C9" w:rsidSect="00A40B91">
          <w:pgSz w:w="11906" w:h="16838" w:orient="portrait"/>
          <w:pgMar w:top="1134" w:right="1134" w:bottom="1134" w:left="1134" w:header="720" w:footer="720" w:gutter="0"/>
          <w:cols w:space="720"/>
          <w:docGrid w:linePitch="600" w:charSpace="32768"/>
        </w:sectPr>
      </w:pPr>
    </w:p>
    <w:p w:rsidRPr="00034EC1" w:rsidR="009438C9" w:rsidP="00034EC1" w:rsidRDefault="009438C9" w14:paraId="4F938E63" w14:textId="77777777">
      <w:pPr>
        <w:rPr>
          <w:b/>
          <w:bCs/>
        </w:rPr>
      </w:pPr>
      <w:r w:rsidRPr="00034EC1">
        <w:rPr>
          <w:rFonts w:ascii="Arial" w:hAnsi="Arial"/>
          <w:b/>
          <w:bCs/>
        </w:rPr>
        <w:t xml:space="preserve">Child Protection Policy </w:t>
      </w:r>
      <w:r w:rsidR="00DB180F">
        <w:rPr>
          <w:rFonts w:ascii="Arial" w:hAnsi="Arial"/>
          <w:b/>
          <w:bCs/>
          <w:color w:val="000000"/>
        </w:rPr>
        <w:t>–</w:t>
      </w:r>
      <w:r w:rsidRPr="00034EC1" w:rsidR="00DB180F">
        <w:rPr>
          <w:rFonts w:ascii="Arial" w:hAnsi="Arial"/>
          <w:b/>
          <w:bCs/>
          <w:color w:val="000000"/>
        </w:rPr>
        <w:t xml:space="preserve"> </w:t>
      </w:r>
      <w:r w:rsidRPr="00034EC1">
        <w:rPr>
          <w:rFonts w:ascii="Arial" w:hAnsi="Arial"/>
          <w:b/>
          <w:bCs/>
        </w:rPr>
        <w:t xml:space="preserve">Appendix </w:t>
      </w:r>
      <w:r w:rsidR="0073102F">
        <w:rPr>
          <w:rFonts w:ascii="Arial" w:hAnsi="Arial"/>
          <w:b/>
          <w:bCs/>
        </w:rPr>
        <w:t>2</w:t>
      </w:r>
    </w:p>
    <w:p w:rsidR="009438C9" w:rsidP="00034EC1" w:rsidRDefault="009438C9" w14:paraId="6ACA39D0" w14:textId="77777777">
      <w:pPr>
        <w:rPr>
          <w:rFonts w:ascii="Arial" w:hAnsi="Arial"/>
          <w:b/>
          <w:bCs/>
          <w:sz w:val="32"/>
          <w:szCs w:val="32"/>
        </w:rPr>
      </w:pPr>
    </w:p>
    <w:p w:rsidRPr="008725DE" w:rsidR="009438C9" w:rsidP="00034EC1" w:rsidRDefault="006A09E3" w14:paraId="6B18D633" w14:textId="77777777">
      <w:pPr>
        <w:rPr>
          <w:rFonts w:ascii="Arial" w:hAnsi="Arial"/>
          <w:b/>
          <w:bCs/>
        </w:rPr>
      </w:pPr>
      <w:r w:rsidRPr="00A40B91">
        <w:rPr>
          <w:rFonts w:ascii="Arial" w:hAnsi="Arial"/>
          <w:b/>
          <w:bCs/>
          <w:iCs/>
        </w:rPr>
        <w:t>Cupar Development Trust</w:t>
      </w:r>
      <w:r w:rsidRPr="006A09E3">
        <w:rPr>
          <w:rFonts w:ascii="Arial" w:hAnsi="Arial"/>
          <w:b/>
          <w:bCs/>
          <w:iCs/>
        </w:rPr>
        <w:t xml:space="preserve"> </w:t>
      </w:r>
      <w:r w:rsidRPr="008725DE" w:rsidR="009438C9">
        <w:rPr>
          <w:rFonts w:ascii="Arial" w:hAnsi="Arial"/>
          <w:b/>
          <w:bCs/>
        </w:rPr>
        <w:t>Child Protection Report Form</w:t>
      </w:r>
    </w:p>
    <w:p w:rsidRPr="008725DE" w:rsidR="009438C9" w:rsidP="00034EC1" w:rsidRDefault="009438C9" w14:paraId="32DE4343" w14:textId="77777777">
      <w:pPr>
        <w:rPr>
          <w:rFonts w:ascii="Arial" w:hAnsi="Arial"/>
          <w:b/>
          <w:bCs/>
        </w:rPr>
      </w:pPr>
    </w:p>
    <w:p w:rsidRPr="008725DE" w:rsidR="009438C9" w:rsidP="00034EC1" w:rsidRDefault="009438C9" w14:paraId="13C72800" w14:textId="77777777">
      <w:pPr>
        <w:rPr>
          <w:rFonts w:ascii="Arial" w:hAnsi="Arial"/>
          <w:b/>
          <w:bCs/>
          <w:color w:val="000000"/>
        </w:rPr>
      </w:pPr>
      <w:r w:rsidRPr="008725DE">
        <w:rPr>
          <w:rFonts w:ascii="Arial" w:hAnsi="Arial"/>
          <w:b/>
          <w:bCs/>
          <w:color w:val="000000"/>
        </w:rPr>
        <w:t>Please indicate what you are reporting:</w:t>
      </w:r>
    </w:p>
    <w:p w:rsidR="009438C9" w:rsidP="00034EC1" w:rsidRDefault="009438C9" w14:paraId="5A56467D" w14:textId="77777777">
      <w:pPr>
        <w:rPr>
          <w:rFonts w:ascii="Arial" w:hAnsi="Arial"/>
          <w:b/>
          <w:bCs/>
          <w:color w:val="000000"/>
          <w:sz w:val="28"/>
          <w:szCs w:val="28"/>
        </w:rPr>
      </w:pPr>
    </w:p>
    <w:p w:rsidR="009438C9" w:rsidP="00034EC1" w:rsidRDefault="009438C9" w14:paraId="3ADB15FB" w14:textId="77777777">
      <w:pPr>
        <w:numPr>
          <w:ilvl w:val="0"/>
          <w:numId w:val="14"/>
        </w:numPr>
        <w:rPr>
          <w:rFonts w:ascii="Arial" w:hAnsi="Arial"/>
          <w:color w:val="000000"/>
        </w:rPr>
      </w:pPr>
      <w:r>
        <w:rPr>
          <w:rFonts w:ascii="Arial" w:hAnsi="Arial"/>
          <w:color w:val="000000"/>
        </w:rPr>
        <w:t xml:space="preserve">I have </w:t>
      </w:r>
      <w:proofErr w:type="gramStart"/>
      <w:r>
        <w:rPr>
          <w:rFonts w:ascii="Arial" w:hAnsi="Arial"/>
          <w:color w:val="000000"/>
        </w:rPr>
        <w:t>concerns</w:t>
      </w:r>
      <w:proofErr w:type="gramEnd"/>
      <w:r>
        <w:rPr>
          <w:rFonts w:ascii="Arial" w:hAnsi="Arial"/>
          <w:color w:val="000000"/>
        </w:rPr>
        <w:t xml:space="preserve"> that abuse may be occurring</w:t>
      </w:r>
    </w:p>
    <w:p w:rsidR="009438C9" w:rsidP="00034EC1" w:rsidRDefault="009438C9" w14:paraId="01E71F98" w14:textId="77777777">
      <w:pPr>
        <w:numPr>
          <w:ilvl w:val="0"/>
          <w:numId w:val="14"/>
        </w:numPr>
        <w:rPr>
          <w:rFonts w:ascii="Arial" w:hAnsi="Arial"/>
          <w:color w:val="000000"/>
        </w:rPr>
      </w:pPr>
      <w:r>
        <w:rPr>
          <w:rFonts w:ascii="Arial" w:hAnsi="Arial"/>
          <w:color w:val="000000"/>
        </w:rPr>
        <w:t>I was involved with an incident with a child</w:t>
      </w:r>
    </w:p>
    <w:p w:rsidR="009438C9" w:rsidP="00034EC1" w:rsidRDefault="009438C9" w14:paraId="1AB3C2CB" w14:textId="77777777">
      <w:pPr>
        <w:numPr>
          <w:ilvl w:val="0"/>
          <w:numId w:val="14"/>
        </w:numPr>
        <w:rPr>
          <w:rFonts w:ascii="Arial" w:hAnsi="Arial"/>
          <w:color w:val="000000"/>
        </w:rPr>
      </w:pPr>
      <w:r>
        <w:rPr>
          <w:rFonts w:ascii="Arial" w:hAnsi="Arial"/>
          <w:color w:val="000000"/>
        </w:rPr>
        <w:t>I was witness to an incident with a child</w:t>
      </w:r>
    </w:p>
    <w:p w:rsidR="009438C9" w:rsidP="00034EC1" w:rsidRDefault="009438C9" w14:paraId="7D449E8A" w14:textId="77777777">
      <w:pPr>
        <w:numPr>
          <w:ilvl w:val="0"/>
          <w:numId w:val="14"/>
        </w:numPr>
        <w:rPr>
          <w:rFonts w:ascii="Arial" w:hAnsi="Arial"/>
          <w:color w:val="000000"/>
        </w:rPr>
      </w:pPr>
      <w:r>
        <w:rPr>
          <w:rFonts w:ascii="Arial" w:hAnsi="Arial"/>
          <w:color w:val="000000"/>
        </w:rPr>
        <w:t>I have received an allegation of abuse</w:t>
      </w:r>
    </w:p>
    <w:p w:rsidR="009438C9" w:rsidP="00034EC1" w:rsidRDefault="009438C9" w14:paraId="4C831F33" w14:textId="77777777">
      <w:pPr>
        <w:numPr>
          <w:ilvl w:val="0"/>
          <w:numId w:val="14"/>
        </w:numPr>
        <w:rPr>
          <w:rFonts w:ascii="Arial" w:hAnsi="Arial"/>
          <w:b/>
          <w:bCs/>
          <w:sz w:val="28"/>
          <w:szCs w:val="28"/>
        </w:rPr>
      </w:pPr>
      <w:r>
        <w:rPr>
          <w:rFonts w:ascii="Arial" w:hAnsi="Arial"/>
          <w:color w:val="000000"/>
        </w:rPr>
        <w:t>A child has told me that they are being abused</w:t>
      </w:r>
    </w:p>
    <w:p w:rsidR="009438C9" w:rsidP="00034EC1" w:rsidRDefault="009438C9" w14:paraId="5D50C629" w14:textId="77777777">
      <w:pPr>
        <w:ind w:left="180"/>
        <w:rPr>
          <w:rFonts w:ascii="Arial" w:hAnsi="Arial"/>
          <w:b/>
          <w:bCs/>
          <w:sz w:val="28"/>
          <w:szCs w:val="28"/>
        </w:rPr>
      </w:pPr>
    </w:p>
    <w:p w:rsidRPr="008725DE" w:rsidR="009438C9" w:rsidP="00034EC1" w:rsidRDefault="009438C9" w14:paraId="7ECEFC8A" w14:textId="77777777">
      <w:pPr>
        <w:rPr>
          <w:sz w:val="22"/>
          <w:szCs w:val="22"/>
        </w:rPr>
      </w:pPr>
      <w:r w:rsidRPr="008725DE">
        <w:rPr>
          <w:rFonts w:ascii="Arial" w:hAnsi="Arial"/>
          <w:b/>
          <w:bCs/>
        </w:rPr>
        <w:t>Important Information:</w:t>
      </w:r>
    </w:p>
    <w:p w:rsidRPr="008725DE" w:rsidR="009438C9" w:rsidP="00034EC1" w:rsidRDefault="009438C9" w14:paraId="65BB3EAE" w14:textId="77777777">
      <w:pPr>
        <w:rPr>
          <w:sz w:val="22"/>
          <w:szCs w:val="22"/>
        </w:rPr>
      </w:pPr>
    </w:p>
    <w:p w:rsidRPr="00CB7684" w:rsidR="009438C9" w:rsidP="00034EC1" w:rsidRDefault="009438C9" w14:paraId="5B607F7D" w14:textId="77777777">
      <w:pPr>
        <w:spacing w:line="360" w:lineRule="auto"/>
        <w:rPr>
          <w:rFonts w:ascii="Arial" w:hAnsi="Arial"/>
          <w:color w:val="000000"/>
        </w:rPr>
      </w:pPr>
      <w:r w:rsidRPr="00CB7684">
        <w:rPr>
          <w:rFonts w:ascii="Arial" w:hAnsi="Arial"/>
        </w:rPr>
        <w:t>Your name:</w:t>
      </w:r>
    </w:p>
    <w:p w:rsidRPr="00CB7684" w:rsidR="009438C9" w:rsidP="00034EC1" w:rsidRDefault="009438C9" w14:paraId="2007B5EE" w14:textId="77777777">
      <w:pPr>
        <w:spacing w:line="360" w:lineRule="auto"/>
        <w:rPr>
          <w:rFonts w:ascii="Arial" w:hAnsi="Arial"/>
          <w:color w:val="000000"/>
        </w:rPr>
      </w:pPr>
      <w:r w:rsidRPr="00CB7684">
        <w:rPr>
          <w:rFonts w:ascii="Arial" w:hAnsi="Arial"/>
          <w:color w:val="000000"/>
        </w:rPr>
        <w:t xml:space="preserve">Your </w:t>
      </w:r>
      <w:r w:rsidRPr="00CB7684" w:rsidR="00A61F74">
        <w:rPr>
          <w:rFonts w:ascii="Arial" w:hAnsi="Arial"/>
          <w:color w:val="000000"/>
        </w:rPr>
        <w:t>telephone number</w:t>
      </w:r>
      <w:r w:rsidRPr="00CB7684">
        <w:rPr>
          <w:rFonts w:ascii="Arial" w:hAnsi="Arial"/>
          <w:color w:val="000000"/>
        </w:rPr>
        <w:t>:</w:t>
      </w:r>
    </w:p>
    <w:p w:rsidRPr="00CB7684" w:rsidR="009438C9" w:rsidP="00034EC1" w:rsidRDefault="009438C9" w14:paraId="62DB24EE" w14:textId="77777777">
      <w:pPr>
        <w:spacing w:line="360" w:lineRule="auto"/>
        <w:rPr>
          <w:rFonts w:ascii="Arial" w:hAnsi="Arial"/>
          <w:color w:val="000000"/>
        </w:rPr>
      </w:pPr>
    </w:p>
    <w:p w:rsidR="009438C9" w:rsidP="00034EC1" w:rsidRDefault="009438C9" w14:paraId="0C24A484" w14:textId="77777777">
      <w:pPr>
        <w:spacing w:line="360" w:lineRule="auto"/>
        <w:rPr>
          <w:rFonts w:ascii="Arial" w:hAnsi="Arial"/>
          <w:color w:val="000000"/>
        </w:rPr>
      </w:pPr>
      <w:r w:rsidRPr="00CB7684">
        <w:rPr>
          <w:rFonts w:ascii="Arial" w:hAnsi="Arial"/>
          <w:b/>
          <w:bCs/>
          <w:color w:val="000000"/>
        </w:rPr>
        <w:t>Name of child concerned</w:t>
      </w:r>
      <w:r w:rsidRPr="00CB7684">
        <w:rPr>
          <w:rFonts w:ascii="Arial" w:hAnsi="Arial"/>
          <w:color w:val="000000"/>
        </w:rPr>
        <w:t>:</w:t>
      </w:r>
    </w:p>
    <w:p w:rsidRPr="00CB7684" w:rsidR="0073102F" w:rsidP="00034EC1" w:rsidRDefault="0073102F" w14:paraId="74C81E90" w14:textId="77777777">
      <w:pPr>
        <w:spacing w:line="360" w:lineRule="auto"/>
        <w:rPr>
          <w:rFonts w:ascii="Arial" w:hAnsi="Arial"/>
          <w:color w:val="000000"/>
        </w:rPr>
      </w:pPr>
    </w:p>
    <w:p w:rsidR="009438C9" w:rsidP="00034EC1" w:rsidRDefault="009438C9" w14:paraId="3C496682" w14:textId="77777777">
      <w:pPr>
        <w:spacing w:line="360" w:lineRule="auto"/>
        <w:rPr>
          <w:rFonts w:ascii="Arial" w:hAnsi="Arial"/>
          <w:color w:val="000000"/>
        </w:rPr>
      </w:pPr>
      <w:r w:rsidRPr="00CB7684">
        <w:rPr>
          <w:rFonts w:ascii="Arial" w:hAnsi="Arial"/>
          <w:b/>
          <w:bCs/>
          <w:color w:val="000000"/>
        </w:rPr>
        <w:t>Capacity in which child is known to you</w:t>
      </w:r>
      <w:r w:rsidRPr="00CB7684">
        <w:rPr>
          <w:rFonts w:ascii="Arial" w:hAnsi="Arial"/>
          <w:color w:val="000000"/>
        </w:rPr>
        <w:t>:</w:t>
      </w:r>
    </w:p>
    <w:p w:rsidR="0073102F" w:rsidP="00034EC1" w:rsidRDefault="0073102F" w14:paraId="66EE6E27" w14:textId="77777777">
      <w:pPr>
        <w:spacing w:line="360" w:lineRule="auto"/>
        <w:rPr>
          <w:rFonts w:ascii="Arial" w:hAnsi="Arial"/>
          <w:color w:val="000000"/>
        </w:rPr>
      </w:pPr>
    </w:p>
    <w:p w:rsidRPr="00CB7684" w:rsidR="0073102F" w:rsidP="00034EC1" w:rsidRDefault="0073102F" w14:paraId="6404C1B5" w14:textId="77777777">
      <w:pPr>
        <w:spacing w:line="360" w:lineRule="auto"/>
        <w:rPr>
          <w:rFonts w:ascii="Arial" w:hAnsi="Arial"/>
          <w:color w:val="000000"/>
        </w:rPr>
      </w:pPr>
    </w:p>
    <w:p w:rsidRPr="00CB7684" w:rsidR="009438C9" w:rsidP="00034EC1" w:rsidRDefault="009438C9" w14:paraId="25881A0B" w14:textId="77777777">
      <w:pPr>
        <w:spacing w:line="360" w:lineRule="auto"/>
        <w:rPr>
          <w:rFonts w:ascii="Arial" w:hAnsi="Arial"/>
          <w:color w:val="000000"/>
        </w:rPr>
      </w:pPr>
      <w:r w:rsidRPr="00CB7684">
        <w:rPr>
          <w:rFonts w:ascii="Arial" w:hAnsi="Arial"/>
          <w:b/>
          <w:bCs/>
          <w:color w:val="000000"/>
        </w:rPr>
        <w:t>Information relating to the child</w:t>
      </w:r>
      <w:r w:rsidR="0073102F">
        <w:rPr>
          <w:rFonts w:ascii="Arial" w:hAnsi="Arial"/>
          <w:color w:val="000000"/>
        </w:rPr>
        <w:t xml:space="preserve"> (if known)</w:t>
      </w:r>
    </w:p>
    <w:p w:rsidRPr="00CB7684" w:rsidR="009438C9" w:rsidP="00034EC1" w:rsidRDefault="009438C9" w14:paraId="715BD0F0" w14:textId="77777777">
      <w:pPr>
        <w:spacing w:line="360" w:lineRule="auto"/>
        <w:rPr>
          <w:rFonts w:ascii="Arial" w:hAnsi="Arial"/>
          <w:color w:val="000000"/>
        </w:rPr>
      </w:pPr>
      <w:r w:rsidRPr="00CB7684">
        <w:rPr>
          <w:rFonts w:ascii="Arial" w:hAnsi="Arial"/>
          <w:color w:val="000000"/>
        </w:rPr>
        <w:t>Date of birth:</w:t>
      </w:r>
    </w:p>
    <w:p w:rsidRPr="00CB7684" w:rsidR="009438C9" w:rsidP="00034EC1" w:rsidRDefault="009438C9" w14:paraId="6A6B8930" w14:textId="77777777">
      <w:pPr>
        <w:spacing w:line="360" w:lineRule="auto"/>
        <w:rPr>
          <w:rFonts w:ascii="Arial" w:hAnsi="Arial"/>
          <w:color w:val="000000"/>
        </w:rPr>
      </w:pPr>
      <w:r w:rsidRPr="00CB7684">
        <w:rPr>
          <w:rFonts w:ascii="Arial" w:hAnsi="Arial"/>
          <w:color w:val="000000"/>
        </w:rPr>
        <w:t>Home address:</w:t>
      </w:r>
    </w:p>
    <w:p w:rsidRPr="00CB7684" w:rsidR="009438C9" w:rsidP="00034EC1" w:rsidRDefault="009438C9" w14:paraId="3A7AD5F9" w14:textId="77777777">
      <w:pPr>
        <w:spacing w:line="360" w:lineRule="auto"/>
        <w:rPr>
          <w:rFonts w:ascii="Arial" w:hAnsi="Arial"/>
          <w:color w:val="000000"/>
        </w:rPr>
      </w:pPr>
    </w:p>
    <w:p w:rsidRPr="00A40B91" w:rsidR="009438C9" w:rsidP="00034EC1" w:rsidRDefault="009438C9" w14:paraId="156F7BA4" w14:textId="77777777">
      <w:pPr>
        <w:spacing w:line="360" w:lineRule="auto"/>
        <w:rPr>
          <w:rFonts w:ascii="Arial" w:hAnsi="Arial"/>
          <w:color w:val="000000"/>
        </w:rPr>
      </w:pPr>
      <w:r w:rsidRPr="00A40B91">
        <w:rPr>
          <w:rFonts w:ascii="Arial" w:hAnsi="Arial"/>
          <w:color w:val="000000"/>
        </w:rPr>
        <w:t>Carer:</w:t>
      </w:r>
    </w:p>
    <w:p w:rsidRPr="00CB7684" w:rsidR="009438C9" w:rsidP="00034EC1" w:rsidRDefault="009438C9" w14:paraId="70E6EF4F" w14:textId="77777777">
      <w:pPr>
        <w:spacing w:line="360" w:lineRule="auto"/>
        <w:rPr>
          <w:rFonts w:ascii="Arial" w:hAnsi="Arial"/>
          <w:color w:val="000000"/>
        </w:rPr>
      </w:pPr>
    </w:p>
    <w:p w:rsidRPr="00CB7684" w:rsidR="00DC32B9" w:rsidP="00034EC1" w:rsidRDefault="00DC32B9" w14:paraId="66779465" w14:textId="77777777">
      <w:pPr>
        <w:spacing w:line="360" w:lineRule="auto"/>
        <w:rPr>
          <w:rFonts w:ascii="Arial" w:hAnsi="Arial"/>
          <w:color w:val="000000"/>
        </w:rPr>
      </w:pPr>
    </w:p>
    <w:p w:rsidRPr="00CB7684" w:rsidR="009438C9" w:rsidP="00034EC1" w:rsidRDefault="009438C9" w14:paraId="1484D9B6" w14:textId="77777777">
      <w:pPr>
        <w:spacing w:line="360" w:lineRule="auto"/>
        <w:rPr>
          <w:rFonts w:ascii="Arial" w:hAnsi="Arial"/>
          <w:b/>
          <w:bCs/>
          <w:color w:val="000000"/>
        </w:rPr>
      </w:pPr>
      <w:r w:rsidRPr="00CB7684">
        <w:rPr>
          <w:rFonts w:ascii="Arial" w:hAnsi="Arial"/>
          <w:b/>
          <w:bCs/>
          <w:color w:val="000000"/>
        </w:rPr>
        <w:t>Is the main carer</w:t>
      </w:r>
      <w:r w:rsidR="00225C38">
        <w:rPr>
          <w:rFonts w:ascii="Arial" w:hAnsi="Arial"/>
          <w:b/>
          <w:bCs/>
          <w:color w:val="000000"/>
        </w:rPr>
        <w:t>/teacher/leader</w:t>
      </w:r>
      <w:r w:rsidRPr="00CB7684">
        <w:rPr>
          <w:rFonts w:ascii="Arial" w:hAnsi="Arial"/>
          <w:b/>
          <w:bCs/>
          <w:color w:val="000000"/>
        </w:rPr>
        <w:t xml:space="preserve"> aware of this referral?</w:t>
      </w:r>
    </w:p>
    <w:p w:rsidRPr="00CB7684" w:rsidR="009438C9" w:rsidP="00034EC1" w:rsidRDefault="009438C9" w14:paraId="47A0C7A0" w14:textId="77777777">
      <w:pPr>
        <w:spacing w:line="360" w:lineRule="auto"/>
        <w:rPr>
          <w:rFonts w:ascii="Arial" w:hAnsi="Arial"/>
          <w:color w:val="000000"/>
        </w:rPr>
      </w:pPr>
      <w:r w:rsidRPr="00CB7684">
        <w:rPr>
          <w:rFonts w:ascii="Arial" w:hAnsi="Arial"/>
          <w:color w:val="000000"/>
        </w:rPr>
        <w:t>(</w:t>
      </w:r>
      <w:r w:rsidRPr="00CB7684">
        <w:rPr>
          <w:rFonts w:ascii="Arial" w:hAnsi="Arial"/>
          <w:bCs/>
          <w:color w:val="000000"/>
        </w:rPr>
        <w:t>If no</w:t>
      </w:r>
      <w:r w:rsidRPr="00CB7684">
        <w:rPr>
          <w:rFonts w:ascii="Arial" w:hAnsi="Arial"/>
          <w:color w:val="000000"/>
        </w:rPr>
        <w:t>, please explain why)</w:t>
      </w:r>
    </w:p>
    <w:p w:rsidR="009438C9" w:rsidP="00034EC1" w:rsidRDefault="009438C9" w14:paraId="7E171AEA" w14:textId="77777777">
      <w:pPr>
        <w:sectPr w:rsidR="009438C9">
          <w:headerReference w:type="default" r:id="rId41"/>
          <w:pgSz w:w="11906" w:h="16838" w:orient="portrait"/>
          <w:pgMar w:top="1693" w:right="1134" w:bottom="1134" w:left="1134" w:header="1134" w:footer="720" w:gutter="0"/>
          <w:cols w:space="720"/>
          <w:docGrid w:linePitch="600" w:charSpace="32768"/>
        </w:sectPr>
      </w:pPr>
    </w:p>
    <w:p w:rsidR="009438C9" w:rsidP="00034EC1" w:rsidRDefault="009438C9" w14:paraId="57708263" w14:textId="77777777">
      <w:pPr>
        <w:spacing w:line="360" w:lineRule="auto"/>
        <w:rPr>
          <w:rFonts w:ascii="Arial" w:hAnsi="Arial"/>
          <w:b/>
          <w:bCs/>
          <w:color w:val="000000"/>
        </w:rPr>
      </w:pPr>
      <w:r w:rsidRPr="008725DE">
        <w:rPr>
          <w:rFonts w:ascii="Arial" w:hAnsi="Arial"/>
          <w:b/>
          <w:bCs/>
          <w:color w:val="000000"/>
        </w:rPr>
        <w:t xml:space="preserve">Nature of </w:t>
      </w:r>
      <w:r w:rsidR="00DB180F">
        <w:rPr>
          <w:rFonts w:ascii="Arial" w:hAnsi="Arial"/>
          <w:b/>
          <w:bCs/>
          <w:color w:val="000000"/>
        </w:rPr>
        <w:t>C</w:t>
      </w:r>
      <w:r w:rsidRPr="008725DE">
        <w:rPr>
          <w:rFonts w:ascii="Arial" w:hAnsi="Arial"/>
          <w:b/>
          <w:bCs/>
          <w:color w:val="000000"/>
        </w:rPr>
        <w:t xml:space="preserve">oncern or </w:t>
      </w:r>
      <w:r w:rsidR="00DB180F">
        <w:rPr>
          <w:rFonts w:ascii="Arial" w:hAnsi="Arial"/>
          <w:b/>
          <w:bCs/>
          <w:color w:val="000000"/>
        </w:rPr>
        <w:t>I</w:t>
      </w:r>
      <w:r w:rsidRPr="008725DE">
        <w:rPr>
          <w:rFonts w:ascii="Arial" w:hAnsi="Arial"/>
          <w:b/>
          <w:bCs/>
          <w:color w:val="000000"/>
        </w:rPr>
        <w:t>ncident</w:t>
      </w:r>
      <w:r w:rsidR="0073102F">
        <w:rPr>
          <w:rFonts w:ascii="Arial" w:hAnsi="Arial"/>
          <w:b/>
          <w:bCs/>
          <w:color w:val="000000"/>
        </w:rPr>
        <w:t xml:space="preserve"> </w:t>
      </w:r>
    </w:p>
    <w:p w:rsidR="0073102F" w:rsidP="00034EC1" w:rsidRDefault="0073102F" w14:paraId="1246E1B7" w14:textId="77777777">
      <w:pPr>
        <w:spacing w:line="360" w:lineRule="auto"/>
        <w:rPr>
          <w:rFonts w:ascii="Arial" w:hAnsi="Arial"/>
          <w:b/>
          <w:bCs/>
          <w:color w:val="000000"/>
        </w:rPr>
      </w:pPr>
      <w:r>
        <w:rPr>
          <w:rFonts w:ascii="Arial" w:hAnsi="Arial"/>
          <w:b/>
          <w:bCs/>
          <w:color w:val="000000"/>
        </w:rPr>
        <w:t>Please include information about :</w:t>
      </w:r>
    </w:p>
    <w:p w:rsidRPr="00A40B91" w:rsidR="0073102F" w:rsidP="00A40B91" w:rsidRDefault="0073102F" w14:paraId="444DE37A" w14:textId="77777777">
      <w:pPr>
        <w:spacing w:line="360" w:lineRule="auto"/>
        <w:ind w:left="360"/>
        <w:rPr>
          <w:rFonts w:ascii="Arial" w:hAnsi="Arial"/>
          <w:color w:val="000000"/>
        </w:rPr>
      </w:pPr>
      <w:r w:rsidRPr="00A40B91">
        <w:rPr>
          <w:rFonts w:ascii="Arial" w:hAnsi="Arial"/>
          <w:color w:val="000000"/>
        </w:rPr>
        <w:t>Nature of concern / type of suspected abuse</w:t>
      </w:r>
      <w:r w:rsidRPr="00A40B91">
        <w:rPr>
          <w:rFonts w:ascii="Arial" w:hAnsi="Arial"/>
          <w:color w:val="000000"/>
        </w:rPr>
        <w:br/>
      </w:r>
      <w:r w:rsidRPr="00A40B91">
        <w:rPr>
          <w:rFonts w:ascii="Arial" w:hAnsi="Arial"/>
          <w:color w:val="000000"/>
        </w:rPr>
        <w:t>Dates/times/location that the concern/incident became known</w:t>
      </w:r>
    </w:p>
    <w:p w:rsidRPr="00A40B91" w:rsidR="0073102F" w:rsidP="00A40B91" w:rsidRDefault="0073102F" w14:paraId="7B1C896C" w14:textId="77777777">
      <w:pPr>
        <w:spacing w:line="360" w:lineRule="auto"/>
        <w:ind w:left="360"/>
        <w:rPr>
          <w:rFonts w:ascii="Arial" w:hAnsi="Arial"/>
          <w:color w:val="000000"/>
        </w:rPr>
      </w:pPr>
      <w:r w:rsidRPr="00A40B91">
        <w:rPr>
          <w:rFonts w:ascii="Arial" w:hAnsi="Arial"/>
          <w:color w:val="000000"/>
        </w:rPr>
        <w:t>Exact words used</w:t>
      </w:r>
      <w:r w:rsidR="00931483">
        <w:rPr>
          <w:rFonts w:ascii="Arial" w:hAnsi="Arial"/>
          <w:color w:val="000000"/>
        </w:rPr>
        <w:t>, and facts disclosed about any suspected abuse (dates/times/who was involved etc)</w:t>
      </w:r>
    </w:p>
    <w:p w:rsidRPr="00A40B91" w:rsidR="0073102F" w:rsidP="00A40B91" w:rsidRDefault="0073102F" w14:paraId="10D0E6BA" w14:textId="77777777">
      <w:pPr>
        <w:spacing w:line="360" w:lineRule="auto"/>
        <w:ind w:left="360"/>
        <w:rPr>
          <w:rFonts w:ascii="Arial" w:hAnsi="Arial"/>
          <w:color w:val="000000"/>
        </w:rPr>
      </w:pPr>
      <w:r w:rsidRPr="00A40B91">
        <w:rPr>
          <w:rFonts w:ascii="Arial" w:hAnsi="Arial"/>
          <w:color w:val="000000"/>
        </w:rPr>
        <w:t>Any witness(es) to any disclosure or incident</w:t>
      </w:r>
    </w:p>
    <w:p w:rsidRPr="00A40B91" w:rsidR="0073102F" w:rsidP="00A40B91" w:rsidRDefault="0073102F" w14:paraId="39303607" w14:textId="77777777">
      <w:pPr>
        <w:spacing w:line="360" w:lineRule="auto"/>
        <w:ind w:left="360"/>
        <w:rPr>
          <w:rFonts w:ascii="Arial" w:hAnsi="Arial"/>
          <w:color w:val="000000"/>
        </w:rPr>
      </w:pPr>
      <w:r w:rsidRPr="00A40B91">
        <w:rPr>
          <w:rFonts w:ascii="Arial" w:hAnsi="Arial"/>
          <w:color w:val="000000"/>
        </w:rPr>
        <w:t>Any action you took</w:t>
      </w:r>
      <w:r>
        <w:rPr>
          <w:rFonts w:ascii="Arial" w:hAnsi="Arial"/>
          <w:color w:val="000000"/>
        </w:rPr>
        <w:t xml:space="preserve"> i.e. first aid sought or report to CPO</w:t>
      </w:r>
    </w:p>
    <w:p w:rsidR="0073102F" w:rsidP="00034EC1" w:rsidRDefault="0073102F" w14:paraId="099576D3" w14:textId="77777777">
      <w:pPr>
        <w:spacing w:line="360" w:lineRule="auto"/>
        <w:rPr>
          <w:rFonts w:ascii="Arial" w:hAnsi="Arial"/>
          <w:b/>
          <w:bCs/>
          <w:color w:val="000000"/>
        </w:rPr>
      </w:pPr>
    </w:p>
    <w:p w:rsidR="0073102F" w:rsidP="00034EC1" w:rsidRDefault="0073102F" w14:paraId="45FC2CAE" w14:textId="77777777">
      <w:pPr>
        <w:spacing w:line="360" w:lineRule="auto"/>
        <w:rPr>
          <w:rFonts w:ascii="Arial" w:hAnsi="Arial"/>
          <w:b/>
          <w:bCs/>
          <w:color w:val="000000"/>
        </w:rPr>
      </w:pPr>
    </w:p>
    <w:p w:rsidR="0073102F" w:rsidP="00034EC1" w:rsidRDefault="0073102F" w14:paraId="764AF99B" w14:textId="77777777">
      <w:pPr>
        <w:spacing w:line="360" w:lineRule="auto"/>
        <w:rPr>
          <w:rFonts w:ascii="Arial" w:hAnsi="Arial"/>
          <w:b/>
          <w:bCs/>
          <w:color w:val="000000"/>
        </w:rPr>
      </w:pPr>
    </w:p>
    <w:p w:rsidRPr="008725DE" w:rsidR="0073102F" w:rsidP="00034EC1" w:rsidRDefault="0073102F" w14:paraId="3556ACD1" w14:textId="77777777">
      <w:pPr>
        <w:spacing w:line="360" w:lineRule="auto"/>
        <w:rPr>
          <w:rFonts w:ascii="Arial" w:hAnsi="Arial"/>
          <w:b/>
          <w:bCs/>
          <w:color w:val="000000"/>
          <w:sz w:val="22"/>
          <w:szCs w:val="22"/>
        </w:rPr>
      </w:pPr>
    </w:p>
    <w:p w:rsidR="009438C9" w:rsidP="00034EC1" w:rsidRDefault="009438C9" w14:paraId="59308AFE" w14:textId="77777777">
      <w:pPr>
        <w:spacing w:line="360" w:lineRule="auto"/>
        <w:rPr>
          <w:rFonts w:ascii="Arial" w:hAnsi="Arial"/>
          <w:b/>
          <w:bCs/>
          <w:color w:val="000000"/>
        </w:rPr>
      </w:pPr>
    </w:p>
    <w:p w:rsidR="009438C9" w:rsidP="00034EC1" w:rsidRDefault="009438C9" w14:paraId="36510D89" w14:textId="77777777">
      <w:pPr>
        <w:spacing w:line="360" w:lineRule="auto"/>
        <w:rPr>
          <w:rFonts w:ascii="Arial" w:hAnsi="Arial"/>
          <w:b/>
          <w:bCs/>
          <w:color w:val="000000"/>
        </w:rPr>
      </w:pPr>
    </w:p>
    <w:p w:rsidR="009438C9" w:rsidP="00034EC1" w:rsidRDefault="009438C9" w14:paraId="5E8123C0" w14:textId="77777777">
      <w:pPr>
        <w:spacing w:line="360" w:lineRule="auto"/>
        <w:rPr>
          <w:rFonts w:ascii="Arial" w:hAnsi="Arial"/>
          <w:b/>
          <w:bCs/>
          <w:color w:val="000000"/>
        </w:rPr>
      </w:pPr>
    </w:p>
    <w:p w:rsidR="009438C9" w:rsidP="00034EC1" w:rsidRDefault="009438C9" w14:paraId="1B455492" w14:textId="77777777">
      <w:pPr>
        <w:spacing w:line="360" w:lineRule="auto"/>
        <w:rPr>
          <w:rFonts w:ascii="Arial" w:hAnsi="Arial"/>
          <w:b/>
          <w:bCs/>
          <w:color w:val="000000"/>
        </w:rPr>
      </w:pPr>
    </w:p>
    <w:p w:rsidR="009438C9" w:rsidP="00034EC1" w:rsidRDefault="009438C9" w14:paraId="4DCA1405" w14:textId="77777777">
      <w:pPr>
        <w:spacing w:line="360" w:lineRule="auto"/>
        <w:rPr>
          <w:rFonts w:ascii="Arial" w:hAnsi="Arial"/>
          <w:b/>
          <w:bCs/>
          <w:color w:val="000000"/>
        </w:rPr>
      </w:pPr>
    </w:p>
    <w:p w:rsidR="009438C9" w:rsidP="00034EC1" w:rsidRDefault="009438C9" w14:paraId="5C6ED962" w14:textId="77777777">
      <w:pPr>
        <w:spacing w:line="360" w:lineRule="auto"/>
        <w:rPr>
          <w:rFonts w:ascii="Arial" w:hAnsi="Arial"/>
          <w:b/>
          <w:bCs/>
          <w:color w:val="000000"/>
        </w:rPr>
      </w:pPr>
    </w:p>
    <w:p w:rsidR="00A40B91" w:rsidP="00034EC1" w:rsidRDefault="00A40B91" w14:paraId="23966F14" w14:textId="77777777">
      <w:pPr>
        <w:spacing w:line="360" w:lineRule="auto"/>
        <w:rPr>
          <w:rFonts w:ascii="Arial" w:hAnsi="Arial"/>
          <w:b/>
          <w:bCs/>
          <w:color w:val="000000"/>
        </w:rPr>
      </w:pPr>
    </w:p>
    <w:p w:rsidR="00A40B91" w:rsidP="00034EC1" w:rsidRDefault="00A40B91" w14:paraId="5D300A03" w14:textId="77777777">
      <w:pPr>
        <w:spacing w:line="360" w:lineRule="auto"/>
        <w:rPr>
          <w:rFonts w:ascii="Arial" w:hAnsi="Arial"/>
          <w:b/>
          <w:bCs/>
          <w:color w:val="000000"/>
        </w:rPr>
      </w:pPr>
    </w:p>
    <w:p w:rsidR="00A40B91" w:rsidP="00034EC1" w:rsidRDefault="00A40B91" w14:paraId="16FCF454" w14:textId="77777777">
      <w:pPr>
        <w:spacing w:line="360" w:lineRule="auto"/>
        <w:rPr>
          <w:rFonts w:ascii="Arial" w:hAnsi="Arial"/>
          <w:b/>
          <w:bCs/>
          <w:color w:val="000000"/>
        </w:rPr>
      </w:pPr>
    </w:p>
    <w:p w:rsidR="00A40B91" w:rsidP="00034EC1" w:rsidRDefault="00A40B91" w14:paraId="0135E8D3" w14:textId="77777777">
      <w:pPr>
        <w:spacing w:line="360" w:lineRule="auto"/>
        <w:rPr>
          <w:rFonts w:ascii="Arial" w:hAnsi="Arial"/>
          <w:b/>
          <w:bCs/>
          <w:color w:val="000000"/>
        </w:rPr>
      </w:pPr>
    </w:p>
    <w:p w:rsidR="00A40B91" w:rsidP="00034EC1" w:rsidRDefault="00A40B91" w14:paraId="0C31A3DF" w14:textId="77777777">
      <w:pPr>
        <w:spacing w:line="360" w:lineRule="auto"/>
        <w:rPr>
          <w:rFonts w:ascii="Arial" w:hAnsi="Arial"/>
          <w:b/>
          <w:bCs/>
          <w:color w:val="000000"/>
        </w:rPr>
      </w:pPr>
    </w:p>
    <w:p w:rsidR="00A40B91" w:rsidP="00034EC1" w:rsidRDefault="00A40B91" w14:paraId="676864D9" w14:textId="77777777">
      <w:pPr>
        <w:spacing w:line="360" w:lineRule="auto"/>
        <w:rPr>
          <w:rFonts w:ascii="Arial" w:hAnsi="Arial"/>
          <w:b/>
          <w:bCs/>
          <w:color w:val="000000"/>
        </w:rPr>
      </w:pPr>
    </w:p>
    <w:p w:rsidR="00A40B91" w:rsidP="00034EC1" w:rsidRDefault="00A40B91" w14:paraId="2AF1BF13" w14:textId="77777777">
      <w:pPr>
        <w:spacing w:line="360" w:lineRule="auto"/>
        <w:rPr>
          <w:rFonts w:ascii="Arial" w:hAnsi="Arial"/>
          <w:b/>
          <w:bCs/>
          <w:color w:val="000000"/>
        </w:rPr>
      </w:pPr>
    </w:p>
    <w:p w:rsidR="00A40B91" w:rsidP="00034EC1" w:rsidRDefault="00A40B91" w14:paraId="173BFCCB" w14:textId="77777777">
      <w:pPr>
        <w:spacing w:line="360" w:lineRule="auto"/>
        <w:rPr>
          <w:rFonts w:ascii="Arial" w:hAnsi="Arial"/>
          <w:b/>
          <w:bCs/>
          <w:color w:val="000000"/>
        </w:rPr>
      </w:pPr>
    </w:p>
    <w:p w:rsidR="00A40B91" w:rsidP="00034EC1" w:rsidRDefault="00A40B91" w14:paraId="735DB6C2" w14:textId="77777777">
      <w:pPr>
        <w:spacing w:line="360" w:lineRule="auto"/>
        <w:rPr>
          <w:rFonts w:ascii="Arial" w:hAnsi="Arial"/>
          <w:b/>
          <w:bCs/>
          <w:color w:val="000000"/>
        </w:rPr>
      </w:pPr>
    </w:p>
    <w:p w:rsidR="00A40B91" w:rsidP="00034EC1" w:rsidRDefault="00A40B91" w14:paraId="6D392776" w14:textId="77777777">
      <w:pPr>
        <w:spacing w:line="360" w:lineRule="auto"/>
        <w:rPr>
          <w:rFonts w:ascii="Arial" w:hAnsi="Arial"/>
          <w:b/>
          <w:bCs/>
          <w:color w:val="000000"/>
        </w:rPr>
      </w:pPr>
    </w:p>
    <w:p w:rsidR="00A40B91" w:rsidP="00034EC1" w:rsidRDefault="00A40B91" w14:paraId="44ABC4CA" w14:textId="77777777">
      <w:pPr>
        <w:spacing w:line="360" w:lineRule="auto"/>
        <w:rPr>
          <w:rFonts w:ascii="Arial" w:hAnsi="Arial"/>
          <w:b/>
          <w:bCs/>
          <w:color w:val="000000"/>
        </w:rPr>
      </w:pPr>
    </w:p>
    <w:p w:rsidR="00A40B91" w:rsidP="00034EC1" w:rsidRDefault="00A40B91" w14:paraId="0CA95B05" w14:textId="77777777">
      <w:pPr>
        <w:spacing w:line="360" w:lineRule="auto"/>
        <w:rPr>
          <w:rFonts w:ascii="Arial" w:hAnsi="Arial"/>
          <w:b/>
          <w:bCs/>
          <w:color w:val="000000"/>
        </w:rPr>
      </w:pPr>
    </w:p>
    <w:p w:rsidR="00DB180F" w:rsidP="00034EC1" w:rsidRDefault="00DB180F" w14:paraId="581575EE" w14:textId="77777777">
      <w:pPr>
        <w:spacing w:line="360" w:lineRule="auto"/>
        <w:rPr>
          <w:rFonts w:ascii="Arial" w:hAnsi="Arial"/>
          <w:color w:val="000000"/>
        </w:rPr>
      </w:pPr>
    </w:p>
    <w:p w:rsidR="00DB180F" w:rsidP="00034EC1" w:rsidRDefault="00DB180F" w14:paraId="4A59FE42" w14:textId="77777777">
      <w:pPr>
        <w:spacing w:line="360" w:lineRule="auto"/>
        <w:rPr>
          <w:rFonts w:ascii="Arial" w:hAnsi="Arial"/>
          <w:color w:val="000000"/>
        </w:rPr>
      </w:pPr>
    </w:p>
    <w:p w:rsidR="00DB180F" w:rsidP="00034EC1" w:rsidRDefault="00DB180F" w14:paraId="797BF8CC" w14:textId="77777777">
      <w:pPr>
        <w:spacing w:line="360" w:lineRule="auto"/>
        <w:rPr>
          <w:rFonts w:ascii="Arial" w:hAnsi="Arial"/>
          <w:color w:val="000000"/>
        </w:rPr>
      </w:pPr>
    </w:p>
    <w:p w:rsidR="009438C9" w:rsidP="00034EC1" w:rsidRDefault="009438C9" w14:paraId="2404AD9C" w14:textId="77777777">
      <w:pPr>
        <w:spacing w:line="360" w:lineRule="auto"/>
        <w:rPr>
          <w:rFonts w:ascii="Arial" w:hAnsi="Arial"/>
          <w:color w:val="000000"/>
        </w:rPr>
      </w:pPr>
      <w:r>
        <w:rPr>
          <w:rFonts w:ascii="Arial" w:hAnsi="Arial"/>
          <w:color w:val="000000"/>
        </w:rPr>
        <w:t>Signed: .......................................................................................   Date: ..............................</w:t>
      </w:r>
    </w:p>
    <w:p w:rsidR="009438C9" w:rsidP="00034EC1" w:rsidRDefault="009438C9" w14:paraId="62850B1E" w14:textId="77777777">
      <w:pPr>
        <w:spacing w:line="360" w:lineRule="auto"/>
        <w:rPr>
          <w:rFonts w:ascii="Arial" w:hAnsi="Arial"/>
          <w:color w:val="000000"/>
        </w:rPr>
      </w:pPr>
    </w:p>
    <w:p w:rsidR="009438C9" w:rsidP="00034EC1" w:rsidRDefault="009438C9" w14:paraId="250868C0" w14:textId="77777777">
      <w:pPr>
        <w:spacing w:line="360" w:lineRule="auto"/>
        <w:rPr>
          <w:rFonts w:ascii="Arial" w:hAnsi="Arial"/>
          <w:color w:val="000000"/>
        </w:rPr>
      </w:pPr>
      <w:r>
        <w:rPr>
          <w:rFonts w:ascii="Arial" w:hAnsi="Arial"/>
          <w:color w:val="000000"/>
        </w:rPr>
        <w:t>Print Name: .................................................................................</w:t>
      </w:r>
    </w:p>
    <w:p w:rsidR="009438C9" w:rsidP="00034EC1" w:rsidRDefault="009438C9" w14:paraId="4EA741F9" w14:textId="77777777">
      <w:pPr>
        <w:spacing w:line="360" w:lineRule="auto"/>
        <w:rPr>
          <w:rFonts w:ascii="Arial" w:hAnsi="Arial"/>
          <w:color w:val="000000"/>
        </w:rPr>
      </w:pPr>
    </w:p>
    <w:p w:rsidR="00DB180F" w:rsidP="00DB180F" w:rsidRDefault="009438C9" w14:paraId="019ADE74" w14:textId="77777777">
      <w:pPr>
        <w:spacing w:line="360" w:lineRule="auto"/>
        <w:rPr>
          <w:rFonts w:ascii="Arial" w:hAnsi="Arial"/>
          <w:color w:val="000000"/>
        </w:rPr>
      </w:pPr>
      <w:r>
        <w:rPr>
          <w:rFonts w:ascii="Arial" w:hAnsi="Arial"/>
          <w:color w:val="000000"/>
        </w:rPr>
        <w:t>Designation: ................................................................................</w:t>
      </w:r>
    </w:p>
    <w:p w:rsidR="00A40B91" w:rsidP="00DB180F" w:rsidRDefault="00A40B91" w14:paraId="2D54B852" w14:textId="77777777">
      <w:pPr>
        <w:spacing w:line="360" w:lineRule="auto"/>
        <w:rPr>
          <w:rFonts w:ascii="Arial" w:hAnsi="Arial"/>
          <w:b/>
          <w:bCs/>
          <w:color w:val="000000"/>
        </w:rPr>
      </w:pPr>
    </w:p>
    <w:p w:rsidRPr="00DB180F" w:rsidR="009438C9" w:rsidP="00DB180F" w:rsidRDefault="00D23B16" w14:paraId="262FF3C4" w14:textId="77777777">
      <w:pPr>
        <w:spacing w:line="360" w:lineRule="auto"/>
        <w:rPr>
          <w:rFonts w:ascii="Arial" w:hAnsi="Arial"/>
          <w:color w:val="000000"/>
        </w:rPr>
      </w:pPr>
      <w:r>
        <w:rPr>
          <w:rFonts w:ascii="Arial" w:hAnsi="Arial"/>
          <w:b/>
          <w:bCs/>
          <w:color w:val="000000"/>
        </w:rPr>
        <w:t>A</w:t>
      </w:r>
      <w:r w:rsidRPr="00972218" w:rsidR="009438C9">
        <w:rPr>
          <w:rFonts w:ascii="Arial" w:hAnsi="Arial"/>
          <w:b/>
          <w:bCs/>
          <w:color w:val="000000"/>
        </w:rPr>
        <w:t xml:space="preserve">ction </w:t>
      </w:r>
      <w:r w:rsidR="00DB180F">
        <w:rPr>
          <w:rFonts w:ascii="Arial" w:hAnsi="Arial"/>
          <w:b/>
          <w:bCs/>
          <w:color w:val="000000"/>
        </w:rPr>
        <w:t>T</w:t>
      </w:r>
      <w:r w:rsidRPr="00972218" w:rsidR="009438C9">
        <w:rPr>
          <w:rFonts w:ascii="Arial" w:hAnsi="Arial"/>
          <w:b/>
          <w:bCs/>
          <w:color w:val="000000"/>
        </w:rPr>
        <w:t>aken</w:t>
      </w:r>
    </w:p>
    <w:p w:rsidRPr="00972218" w:rsidR="009438C9" w:rsidP="00034EC1" w:rsidRDefault="009438C9" w14:paraId="18A75A3E" w14:textId="77777777">
      <w:pPr>
        <w:rPr>
          <w:rFonts w:ascii="Arial" w:hAnsi="Arial"/>
          <w:b/>
          <w:bCs/>
          <w:color w:val="000000"/>
          <w:sz w:val="22"/>
          <w:szCs w:val="22"/>
        </w:rPr>
      </w:pPr>
    </w:p>
    <w:p w:rsidRPr="00CB7684" w:rsidR="009438C9" w:rsidP="00034EC1" w:rsidRDefault="009438C9" w14:paraId="673DC8E9" w14:textId="77777777">
      <w:pPr>
        <w:rPr>
          <w:rFonts w:ascii="Arial" w:hAnsi="Arial"/>
          <w:color w:val="000000"/>
        </w:rPr>
      </w:pPr>
      <w:r w:rsidRPr="00CB7684">
        <w:rPr>
          <w:rFonts w:ascii="Arial" w:hAnsi="Arial"/>
          <w:color w:val="000000"/>
        </w:rPr>
        <w:t>Please indicate which of the following actions have been taken:</w:t>
      </w:r>
    </w:p>
    <w:p w:rsidRPr="00CB7684" w:rsidR="00DB180F" w:rsidP="00034EC1" w:rsidRDefault="00DB180F" w14:paraId="485186AC" w14:textId="77777777">
      <w:pPr>
        <w:rPr>
          <w:rFonts w:ascii="Arial" w:hAnsi="Arial"/>
          <w:color w:val="000000"/>
        </w:rPr>
      </w:pPr>
    </w:p>
    <w:p w:rsidRPr="001B2860" w:rsidR="009438C9" w:rsidP="001B2860" w:rsidRDefault="009438C9" w14:paraId="7AA8458E" w14:textId="77777777">
      <w:pPr>
        <w:numPr>
          <w:ilvl w:val="0"/>
          <w:numId w:val="2"/>
        </w:numPr>
        <w:rPr>
          <w:rFonts w:ascii="Arial" w:hAnsi="Arial"/>
          <w:color w:val="000000"/>
        </w:rPr>
      </w:pPr>
      <w:r w:rsidRPr="00CB7684">
        <w:rPr>
          <w:rFonts w:ascii="Arial" w:hAnsi="Arial"/>
          <w:color w:val="000000"/>
        </w:rPr>
        <w:t xml:space="preserve">Child Protection Record </w:t>
      </w:r>
      <w:r w:rsidR="001B2860">
        <w:rPr>
          <w:rFonts w:ascii="Arial" w:hAnsi="Arial"/>
          <w:color w:val="000000"/>
        </w:rPr>
        <w:t>F</w:t>
      </w:r>
      <w:r w:rsidRPr="00CB7684">
        <w:rPr>
          <w:rFonts w:ascii="Arial" w:hAnsi="Arial"/>
          <w:color w:val="000000"/>
        </w:rPr>
        <w:t>orm completed</w:t>
      </w:r>
      <w:r w:rsidR="001B2860">
        <w:rPr>
          <w:rFonts w:ascii="Arial" w:hAnsi="Arial"/>
          <w:color w:val="000000"/>
        </w:rPr>
        <w:t xml:space="preserve"> (Appendix </w:t>
      </w:r>
      <w:r w:rsidR="00A40B91">
        <w:rPr>
          <w:rFonts w:ascii="Arial" w:hAnsi="Arial"/>
          <w:color w:val="000000"/>
        </w:rPr>
        <w:t>2</w:t>
      </w:r>
      <w:r w:rsidR="001B2860">
        <w:rPr>
          <w:rFonts w:ascii="Arial" w:hAnsi="Arial"/>
          <w:color w:val="000000"/>
        </w:rPr>
        <w:t>)</w:t>
      </w:r>
    </w:p>
    <w:p w:rsidR="009438C9" w:rsidP="00A40B91" w:rsidRDefault="009438C9" w14:paraId="248146F5" w14:textId="77777777">
      <w:pPr>
        <w:numPr>
          <w:ilvl w:val="0"/>
          <w:numId w:val="2"/>
        </w:numPr>
        <w:rPr>
          <w:rFonts w:ascii="Arial" w:hAnsi="Arial"/>
          <w:color w:val="000000"/>
        </w:rPr>
      </w:pPr>
      <w:r w:rsidRPr="00CB7684">
        <w:rPr>
          <w:rFonts w:ascii="Arial" w:hAnsi="Arial"/>
          <w:color w:val="000000"/>
        </w:rPr>
        <w:t xml:space="preserve">Child Protection Record Form passed to external agencies (please specify </w:t>
      </w:r>
      <w:r w:rsidRPr="00CB7684" w:rsidR="00CB7684">
        <w:rPr>
          <w:rFonts w:ascii="Arial" w:hAnsi="Arial"/>
          <w:color w:val="000000"/>
        </w:rPr>
        <w:t>which agencies</w:t>
      </w:r>
      <w:r w:rsidR="0073102F">
        <w:rPr>
          <w:rFonts w:ascii="Arial" w:hAnsi="Arial"/>
          <w:color w:val="000000"/>
        </w:rPr>
        <w:t xml:space="preserve"> and dates)</w:t>
      </w:r>
    </w:p>
    <w:p w:rsidR="009438C9" w:rsidP="00034EC1" w:rsidRDefault="009438C9" w14:paraId="0E8BEDEA" w14:textId="77777777">
      <w:pPr>
        <w:spacing w:line="360" w:lineRule="auto"/>
        <w:rPr>
          <w:rFonts w:ascii="Arial" w:hAnsi="Arial"/>
          <w:color w:val="000000"/>
        </w:rPr>
      </w:pPr>
    </w:p>
    <w:p w:rsidR="009438C9" w:rsidP="00034EC1" w:rsidRDefault="009438C9" w14:paraId="2932D35F" w14:textId="77777777">
      <w:pPr>
        <w:spacing w:line="360" w:lineRule="auto"/>
        <w:rPr>
          <w:rFonts w:ascii="Arial" w:hAnsi="Arial"/>
          <w:color w:val="000000"/>
        </w:rPr>
      </w:pPr>
    </w:p>
    <w:p w:rsidR="009438C9" w:rsidP="00034EC1" w:rsidRDefault="009438C9" w14:paraId="1DE3A12E" w14:textId="77777777">
      <w:pPr>
        <w:spacing w:line="360" w:lineRule="auto"/>
        <w:rPr>
          <w:rFonts w:ascii="Arial" w:hAnsi="Arial"/>
          <w:color w:val="000000"/>
        </w:rPr>
      </w:pPr>
    </w:p>
    <w:p w:rsidR="009438C9" w:rsidP="00034EC1" w:rsidRDefault="009438C9" w14:paraId="40AB27FE" w14:textId="77777777">
      <w:pPr>
        <w:spacing w:line="360" w:lineRule="auto"/>
        <w:rPr>
          <w:rFonts w:ascii="Arial" w:hAnsi="Arial"/>
          <w:color w:val="000000"/>
        </w:rPr>
      </w:pPr>
    </w:p>
    <w:p w:rsidR="009438C9" w:rsidP="00034EC1" w:rsidRDefault="009438C9" w14:paraId="012A23A7" w14:textId="77777777">
      <w:pPr>
        <w:spacing w:line="360" w:lineRule="auto"/>
        <w:rPr>
          <w:rFonts w:ascii="Arial" w:hAnsi="Arial"/>
          <w:color w:val="000000"/>
        </w:rPr>
      </w:pPr>
    </w:p>
    <w:p w:rsidR="009438C9" w:rsidP="00034EC1" w:rsidRDefault="009438C9" w14:paraId="48A6721E" w14:textId="77777777">
      <w:pPr>
        <w:spacing w:line="360" w:lineRule="auto"/>
        <w:rPr>
          <w:rFonts w:ascii="Arial" w:hAnsi="Arial"/>
          <w:color w:val="000000"/>
        </w:rPr>
      </w:pPr>
    </w:p>
    <w:p w:rsidR="00DB180F" w:rsidP="00034EC1" w:rsidRDefault="00DB180F" w14:paraId="3474C86F" w14:textId="77777777">
      <w:pPr>
        <w:spacing w:line="360" w:lineRule="auto"/>
        <w:rPr>
          <w:rFonts w:ascii="Arial" w:hAnsi="Arial"/>
          <w:color w:val="000000"/>
        </w:rPr>
      </w:pPr>
    </w:p>
    <w:p w:rsidR="00DB180F" w:rsidP="00034EC1" w:rsidRDefault="00DB180F" w14:paraId="7F3A1FF7" w14:textId="77777777">
      <w:pPr>
        <w:spacing w:line="360" w:lineRule="auto"/>
        <w:rPr>
          <w:rFonts w:ascii="Arial" w:hAnsi="Arial"/>
          <w:color w:val="000000"/>
        </w:rPr>
      </w:pPr>
    </w:p>
    <w:p w:rsidR="00DB180F" w:rsidP="00034EC1" w:rsidRDefault="00DB180F" w14:paraId="73E9382B" w14:textId="77777777">
      <w:pPr>
        <w:spacing w:line="360" w:lineRule="auto"/>
        <w:rPr>
          <w:rFonts w:ascii="Arial" w:hAnsi="Arial"/>
          <w:color w:val="000000"/>
        </w:rPr>
      </w:pPr>
    </w:p>
    <w:p w:rsidR="00DB180F" w:rsidP="00034EC1" w:rsidRDefault="00DB180F" w14:paraId="551CCA1F" w14:textId="77777777">
      <w:pPr>
        <w:spacing w:line="360" w:lineRule="auto"/>
        <w:rPr>
          <w:rFonts w:ascii="Arial" w:hAnsi="Arial"/>
          <w:color w:val="000000"/>
        </w:rPr>
      </w:pPr>
    </w:p>
    <w:p w:rsidR="00DB180F" w:rsidP="00034EC1" w:rsidRDefault="00DB180F" w14:paraId="4C82F4E2" w14:textId="77777777">
      <w:pPr>
        <w:spacing w:line="360" w:lineRule="auto"/>
        <w:rPr>
          <w:rFonts w:ascii="Arial" w:hAnsi="Arial"/>
          <w:color w:val="000000"/>
        </w:rPr>
      </w:pPr>
    </w:p>
    <w:p w:rsidR="00DB180F" w:rsidP="00034EC1" w:rsidRDefault="00DB180F" w14:paraId="56F951F9" w14:textId="77777777">
      <w:pPr>
        <w:spacing w:line="360" w:lineRule="auto"/>
        <w:rPr>
          <w:rFonts w:ascii="Arial" w:hAnsi="Arial"/>
          <w:color w:val="000000"/>
        </w:rPr>
      </w:pPr>
    </w:p>
    <w:p w:rsidR="009438C9" w:rsidP="00034EC1" w:rsidRDefault="009438C9" w14:paraId="35CAAF6D" w14:textId="77777777">
      <w:pPr>
        <w:spacing w:line="360" w:lineRule="auto"/>
        <w:rPr>
          <w:rFonts w:ascii="Arial" w:hAnsi="Arial"/>
          <w:color w:val="000000"/>
        </w:rPr>
      </w:pPr>
    </w:p>
    <w:p w:rsidR="009438C9" w:rsidP="00034EC1" w:rsidRDefault="009438C9" w14:paraId="3BB8A6A4" w14:textId="77777777">
      <w:pPr>
        <w:spacing w:line="360" w:lineRule="auto"/>
        <w:rPr>
          <w:rFonts w:ascii="Arial" w:hAnsi="Arial"/>
          <w:color w:val="000000"/>
        </w:rPr>
      </w:pPr>
    </w:p>
    <w:p w:rsidR="00DB180F" w:rsidP="00034EC1" w:rsidRDefault="00DB180F" w14:paraId="35DDA457" w14:textId="77777777">
      <w:pPr>
        <w:spacing w:line="360" w:lineRule="auto"/>
        <w:rPr>
          <w:rFonts w:ascii="Arial" w:hAnsi="Arial"/>
          <w:color w:val="000000"/>
        </w:rPr>
      </w:pPr>
    </w:p>
    <w:p w:rsidR="009438C9" w:rsidP="00034EC1" w:rsidRDefault="009438C9" w14:paraId="12F67161" w14:textId="77777777">
      <w:pPr>
        <w:spacing w:line="360" w:lineRule="auto"/>
        <w:rPr>
          <w:rFonts w:ascii="Arial" w:hAnsi="Arial"/>
          <w:color w:val="000000"/>
        </w:rPr>
      </w:pPr>
    </w:p>
    <w:p w:rsidR="009438C9" w:rsidP="00034EC1" w:rsidRDefault="009438C9" w14:paraId="13684C90" w14:textId="77777777">
      <w:pPr>
        <w:spacing w:line="360" w:lineRule="auto"/>
        <w:rPr>
          <w:rFonts w:ascii="Arial" w:hAnsi="Arial"/>
          <w:color w:val="000000"/>
        </w:rPr>
      </w:pPr>
      <w:r>
        <w:rPr>
          <w:rFonts w:ascii="Arial" w:hAnsi="Arial"/>
          <w:color w:val="000000"/>
        </w:rPr>
        <w:t>Signed: …</w:t>
      </w:r>
      <w:r w:rsidR="00202798">
        <w:rPr>
          <w:rFonts w:ascii="Arial" w:hAnsi="Arial"/>
          <w:color w:val="000000"/>
        </w:rPr>
        <w:t>............................................................................... (</w:t>
      </w:r>
      <w:r>
        <w:rPr>
          <w:rFonts w:ascii="Arial" w:hAnsi="Arial"/>
          <w:color w:val="000000"/>
        </w:rPr>
        <w:t>CPO)   Date: ….....................</w:t>
      </w:r>
    </w:p>
    <w:p w:rsidR="009438C9" w:rsidP="00034EC1" w:rsidRDefault="009438C9" w14:paraId="234DFE3D" w14:textId="77777777">
      <w:pPr>
        <w:spacing w:line="360" w:lineRule="auto"/>
        <w:rPr>
          <w:rFonts w:ascii="Arial" w:hAnsi="Arial"/>
          <w:color w:val="000000"/>
        </w:rPr>
      </w:pPr>
    </w:p>
    <w:p w:rsidRPr="00CB7684" w:rsidR="00880312" w:rsidP="00CB7684" w:rsidRDefault="00880312" w14:paraId="021F4068" w14:textId="77777777">
      <w:pPr>
        <w:spacing w:line="360" w:lineRule="auto"/>
      </w:pPr>
    </w:p>
    <w:sectPr w:rsidRPr="00CB7684" w:rsidR="00880312">
      <w:headerReference w:type="even" r:id="rId42"/>
      <w:headerReference w:type="default" r:id="rId43"/>
      <w:footerReference w:type="even" r:id="rId44"/>
      <w:footerReference w:type="default" r:id="rId45"/>
      <w:headerReference w:type="first" r:id="rId46"/>
      <w:footerReference w:type="first" r:id="rId47"/>
      <w:pgSz w:w="11906" w:h="16838" w:orient="portrait"/>
      <w:pgMar w:top="1693" w:right="1134" w:bottom="1134" w:left="1134" w:header="1134" w:footer="72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M" w:author="Kathy McCall" w:date="2024-09-04T20:10:00Z" w:id="19">
    <w:p w:rsidR="00314C81" w:rsidP="00314C81" w:rsidRDefault="00314C81" w14:paraId="7FAE082F" w14:textId="77777777">
      <w:pPr>
        <w:pStyle w:val="CommentText"/>
      </w:pPr>
      <w:r>
        <w:rPr>
          <w:rStyle w:val="CommentReference"/>
        </w:rPr>
        <w:annotationRef/>
      </w:r>
      <w:r>
        <w:t>These are not transferable from other organisations. I’m not sure we will have two PVG scheme members. I’m not sure given the lack of requirement to supervise children that DS would give us a disclosure.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AE0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E955F2" w16cex:dateUtc="2024-09-04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AE082F" w16cid:durableId="15E95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5E1" w:rsidP="009438C9" w:rsidRDefault="009C45E1" w14:paraId="3AA72C6F" w14:textId="77777777">
      <w:r>
        <w:separator/>
      </w:r>
    </w:p>
  </w:endnote>
  <w:endnote w:type="continuationSeparator" w:id="0">
    <w:p w:rsidR="009C45E1" w:rsidP="009438C9" w:rsidRDefault="009C45E1" w14:paraId="1EBB79CA" w14:textId="77777777">
      <w:r>
        <w:continuationSeparator/>
      </w:r>
    </w:p>
  </w:endnote>
  <w:endnote w:type="continuationNotice" w:id="1">
    <w:p w:rsidR="009C45E1" w:rsidRDefault="009C45E1" w14:paraId="2E991A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6930" w:rsidRDefault="00036930" w14:paraId="4747F27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036930" w:rsidRDefault="00036930" w14:paraId="2E2D4D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3CD" w:rsidRDefault="00A033CD" w14:paraId="03E0B2A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180F" w:rsidRDefault="00DB180F" w14:paraId="4DF6941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A033CD" w:rsidRDefault="00A033CD" w14:paraId="079BFB7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3CD" w:rsidRDefault="00A033CD" w14:paraId="44789C4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5E1" w:rsidP="009438C9" w:rsidRDefault="009C45E1" w14:paraId="5825051A" w14:textId="77777777">
      <w:r>
        <w:separator/>
      </w:r>
    </w:p>
  </w:footnote>
  <w:footnote w:type="continuationSeparator" w:id="0">
    <w:p w:rsidR="009C45E1" w:rsidP="009438C9" w:rsidRDefault="009C45E1" w14:paraId="35064720" w14:textId="77777777">
      <w:r>
        <w:continuationSeparator/>
      </w:r>
    </w:p>
  </w:footnote>
  <w:footnote w:type="continuationNotice" w:id="1">
    <w:p w:rsidR="009C45E1" w:rsidRDefault="009C45E1" w14:paraId="4D9D68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4812" w:rsidR="00CD3E22" w:rsidRDefault="00CD3E22" w14:paraId="7D9D8F8C" w14:textId="77777777">
    <w:pPr>
      <w:pStyle w:val="Header"/>
      <w:rPr>
        <w:rFonts w:ascii="Arial" w:hAnsi="Arial" w:cs="Arial"/>
      </w:rPr>
    </w:pPr>
    <w:r>
      <w:rPr>
        <w:rFonts w:ascii="Arial" w:hAnsi="Arial" w:cs="Arial"/>
      </w:rPr>
      <w:t>Cupar Development Trust</w:t>
    </w:r>
    <w:r w:rsidRPr="00214812" w:rsidR="00214812">
      <w:rPr>
        <w:rFonts w:ascii="Arial" w:hAnsi="Arial" w:cs="Arial"/>
      </w:rPr>
      <w:t xml:space="preserve"> </w:t>
    </w:r>
    <w:r>
      <w:rPr>
        <w:rFonts w:ascii="Arial" w:hAnsi="Arial" w:cs="Arial"/>
      </w:rPr>
      <w:t xml:space="preserve">- </w:t>
    </w:r>
    <w:r w:rsidRPr="00214812" w:rsidR="00214812">
      <w:rPr>
        <w:rFonts w:ascii="Arial" w:hAnsi="Arial" w:cs="Arial"/>
      </w:rPr>
      <w:t>Child Protection Policy</w:t>
    </w:r>
  </w:p>
  <w:p w:rsidR="00036930" w:rsidRDefault="00036930" w14:paraId="2098F8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3CD" w:rsidRDefault="00A033CD" w14:paraId="775DE7FF"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3CD" w:rsidRDefault="00A033CD" w14:paraId="7B562F54"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38C9" w:rsidR="00A033CD" w:rsidP="009438C9" w:rsidRDefault="00A033CD" w14:paraId="4A01538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3CD" w:rsidRDefault="00A033CD" w14:paraId="446F9A6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3C30E1"/>
    <w:multiLevelType w:val="hybridMultilevel"/>
    <w:tmpl w:val="BA4ED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BC6D80"/>
    <w:multiLevelType w:val="hybridMultilevel"/>
    <w:tmpl w:val="25C673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A3C45BF"/>
    <w:multiLevelType w:val="hybridMultilevel"/>
    <w:tmpl w:val="FBAC93FA"/>
    <w:lvl w:ilvl="0" w:tplc="3592AD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54021"/>
    <w:multiLevelType w:val="hybridMultilevel"/>
    <w:tmpl w:val="8FF2A4BA"/>
    <w:lvl w:ilvl="0" w:tplc="08090001">
      <w:start w:val="1"/>
      <w:numFmt w:val="bullet"/>
      <w:lvlText w:val=""/>
      <w:lvlJc w:val="left"/>
      <w:pPr>
        <w:ind w:left="720" w:hanging="360"/>
      </w:pPr>
      <w:rPr>
        <w:rFonts w:hint="default" w:ascii="Symbol" w:hAnsi="Symbol"/>
      </w:rPr>
    </w:lvl>
    <w:lvl w:ilvl="1" w:tplc="D940E576">
      <w:numFmt w:val="bullet"/>
      <w:lvlText w:val="•"/>
      <w:lvlJc w:val="left"/>
      <w:pPr>
        <w:ind w:left="1440" w:hanging="360"/>
      </w:pPr>
      <w:rPr>
        <w:rFonts w:hint="default" w:ascii="Arial" w:hAnsi="Arial" w:eastAsia="SimSu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7172C1"/>
    <w:multiLevelType w:val="hybridMultilevel"/>
    <w:tmpl w:val="5896C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544ADB"/>
    <w:multiLevelType w:val="hybridMultilevel"/>
    <w:tmpl w:val="EE46A5B6"/>
    <w:lvl w:ilvl="0" w:tplc="D940E576">
      <w:numFmt w:val="bullet"/>
      <w:lvlText w:val="•"/>
      <w:lvlJc w:val="left"/>
      <w:pPr>
        <w:ind w:left="1440" w:hanging="360"/>
      </w:pPr>
      <w:rPr>
        <w:rFonts w:hint="default" w:ascii="Arial" w:hAnsi="Arial"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285FBB"/>
    <w:multiLevelType w:val="hybridMultilevel"/>
    <w:tmpl w:val="C6146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E22B08"/>
    <w:multiLevelType w:val="hybridMultilevel"/>
    <w:tmpl w:val="1B34D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DB6574"/>
    <w:multiLevelType w:val="hybridMultilevel"/>
    <w:tmpl w:val="AAE21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041002"/>
    <w:multiLevelType w:val="hybridMultilevel"/>
    <w:tmpl w:val="88CECA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D44269F"/>
    <w:multiLevelType w:val="hybridMultilevel"/>
    <w:tmpl w:val="B07887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BF81CAE"/>
    <w:multiLevelType w:val="hybridMultilevel"/>
    <w:tmpl w:val="E2A22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371C44"/>
    <w:multiLevelType w:val="hybridMultilevel"/>
    <w:tmpl w:val="7DC8C09E"/>
    <w:lvl w:ilvl="0" w:tplc="0809000F">
      <w:start w:val="1"/>
      <w:numFmt w:val="decimal"/>
      <w:lvlText w:val="%1."/>
      <w:lvlJc w:val="left"/>
      <w:pPr>
        <w:ind w:left="720" w:hanging="360"/>
      </w:pPr>
      <w:rPr>
        <w:rFonts w:hint="default" w:ascii="Times New Roman" w:hAnsi="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66DBD"/>
    <w:multiLevelType w:val="hybridMultilevel"/>
    <w:tmpl w:val="5F281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B2946ED"/>
    <w:multiLevelType w:val="hybridMultilevel"/>
    <w:tmpl w:val="5704B2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1B730E"/>
    <w:multiLevelType w:val="hybridMultilevel"/>
    <w:tmpl w:val="5B2E5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3C55B7"/>
    <w:multiLevelType w:val="hybridMultilevel"/>
    <w:tmpl w:val="BA1AFA6C"/>
    <w:lvl w:ilvl="0" w:tplc="9768EE8A">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644871">
    <w:abstractNumId w:val="0"/>
  </w:num>
  <w:num w:numId="2" w16cid:durableId="1381324377">
    <w:abstractNumId w:val="1"/>
  </w:num>
  <w:num w:numId="3" w16cid:durableId="2045789757">
    <w:abstractNumId w:val="15"/>
  </w:num>
  <w:num w:numId="4" w16cid:durableId="1884097554">
    <w:abstractNumId w:val="10"/>
  </w:num>
  <w:num w:numId="5" w16cid:durableId="3552438">
    <w:abstractNumId w:val="14"/>
  </w:num>
  <w:num w:numId="6" w16cid:durableId="423453978">
    <w:abstractNumId w:val="5"/>
  </w:num>
  <w:num w:numId="7" w16cid:durableId="184638785">
    <w:abstractNumId w:val="4"/>
  </w:num>
  <w:num w:numId="8" w16cid:durableId="1092314555">
    <w:abstractNumId w:val="18"/>
  </w:num>
  <w:num w:numId="9" w16cid:durableId="1862553265">
    <w:abstractNumId w:val="8"/>
  </w:num>
  <w:num w:numId="10" w16cid:durableId="601769186">
    <w:abstractNumId w:val="13"/>
  </w:num>
  <w:num w:numId="11" w16cid:durableId="1286084949">
    <w:abstractNumId w:val="2"/>
  </w:num>
  <w:num w:numId="12" w16cid:durableId="373308700">
    <w:abstractNumId w:val="7"/>
  </w:num>
  <w:num w:numId="13" w16cid:durableId="684213700">
    <w:abstractNumId w:val="17"/>
  </w:num>
  <w:num w:numId="14" w16cid:durableId="1936671652">
    <w:abstractNumId w:val="11"/>
  </w:num>
  <w:num w:numId="15" w16cid:durableId="108284368">
    <w:abstractNumId w:val="16"/>
  </w:num>
  <w:num w:numId="16" w16cid:durableId="1787846716">
    <w:abstractNumId w:val="9"/>
  </w:num>
  <w:num w:numId="17" w16cid:durableId="759915445">
    <w:abstractNumId w:val="6"/>
  </w:num>
  <w:num w:numId="18" w16cid:durableId="1164662273">
    <w:abstractNumId w:val="3"/>
  </w:num>
  <w:num w:numId="19" w16cid:durableId="13333356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y McCall">
    <w15:presenceInfo w15:providerId="Windows Live" w15:userId="ddd7cbb4a522bcc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B8"/>
    <w:rsid w:val="00007BE6"/>
    <w:rsid w:val="00021C93"/>
    <w:rsid w:val="0002318B"/>
    <w:rsid w:val="00024B72"/>
    <w:rsid w:val="00034EC1"/>
    <w:rsid w:val="00036930"/>
    <w:rsid w:val="000409E9"/>
    <w:rsid w:val="000473AE"/>
    <w:rsid w:val="00067DD4"/>
    <w:rsid w:val="00073FFF"/>
    <w:rsid w:val="000A451C"/>
    <w:rsid w:val="000A538B"/>
    <w:rsid w:val="000C5A11"/>
    <w:rsid w:val="000D145F"/>
    <w:rsid w:val="000E20AD"/>
    <w:rsid w:val="00115993"/>
    <w:rsid w:val="00125714"/>
    <w:rsid w:val="00133916"/>
    <w:rsid w:val="00153582"/>
    <w:rsid w:val="001658F4"/>
    <w:rsid w:val="00176B78"/>
    <w:rsid w:val="00185A63"/>
    <w:rsid w:val="001920DB"/>
    <w:rsid w:val="00192C9A"/>
    <w:rsid w:val="001B2860"/>
    <w:rsid w:val="001C620A"/>
    <w:rsid w:val="001D686F"/>
    <w:rsid w:val="00202798"/>
    <w:rsid w:val="002056D2"/>
    <w:rsid w:val="00214812"/>
    <w:rsid w:val="00225C38"/>
    <w:rsid w:val="0022607F"/>
    <w:rsid w:val="002260D0"/>
    <w:rsid w:val="00235093"/>
    <w:rsid w:val="00282953"/>
    <w:rsid w:val="002E1CAC"/>
    <w:rsid w:val="002F53D9"/>
    <w:rsid w:val="00302B68"/>
    <w:rsid w:val="00314C81"/>
    <w:rsid w:val="003345C5"/>
    <w:rsid w:val="00336329"/>
    <w:rsid w:val="0033765D"/>
    <w:rsid w:val="00357778"/>
    <w:rsid w:val="003640C6"/>
    <w:rsid w:val="0037575E"/>
    <w:rsid w:val="003833A5"/>
    <w:rsid w:val="003A3BC4"/>
    <w:rsid w:val="003A6CA1"/>
    <w:rsid w:val="003B4CD7"/>
    <w:rsid w:val="003B7FE1"/>
    <w:rsid w:val="003D12E6"/>
    <w:rsid w:val="003F2C12"/>
    <w:rsid w:val="004023C5"/>
    <w:rsid w:val="00411412"/>
    <w:rsid w:val="00426F52"/>
    <w:rsid w:val="00435535"/>
    <w:rsid w:val="00475FFC"/>
    <w:rsid w:val="004777F7"/>
    <w:rsid w:val="004E61DA"/>
    <w:rsid w:val="004E74A6"/>
    <w:rsid w:val="00500D54"/>
    <w:rsid w:val="00522935"/>
    <w:rsid w:val="00526658"/>
    <w:rsid w:val="00527DA3"/>
    <w:rsid w:val="00527FE9"/>
    <w:rsid w:val="00564424"/>
    <w:rsid w:val="005659AE"/>
    <w:rsid w:val="00565D20"/>
    <w:rsid w:val="0056701B"/>
    <w:rsid w:val="00592EAE"/>
    <w:rsid w:val="005B0494"/>
    <w:rsid w:val="005B34CF"/>
    <w:rsid w:val="005C7B3A"/>
    <w:rsid w:val="005D243F"/>
    <w:rsid w:val="005E69EA"/>
    <w:rsid w:val="005E77DF"/>
    <w:rsid w:val="00646B8D"/>
    <w:rsid w:val="00667B8D"/>
    <w:rsid w:val="006A09E3"/>
    <w:rsid w:val="006A3CC7"/>
    <w:rsid w:val="006B0483"/>
    <w:rsid w:val="006E5364"/>
    <w:rsid w:val="006F0C79"/>
    <w:rsid w:val="00710012"/>
    <w:rsid w:val="0073102F"/>
    <w:rsid w:val="0075168E"/>
    <w:rsid w:val="00763620"/>
    <w:rsid w:val="00785294"/>
    <w:rsid w:val="0079107A"/>
    <w:rsid w:val="00794D51"/>
    <w:rsid w:val="007C0474"/>
    <w:rsid w:val="007E3BD5"/>
    <w:rsid w:val="007E564A"/>
    <w:rsid w:val="008600DF"/>
    <w:rsid w:val="008725DE"/>
    <w:rsid w:val="00880312"/>
    <w:rsid w:val="008A64B0"/>
    <w:rsid w:val="008B51E5"/>
    <w:rsid w:val="008C7531"/>
    <w:rsid w:val="008D5881"/>
    <w:rsid w:val="008E285A"/>
    <w:rsid w:val="008E708A"/>
    <w:rsid w:val="008F22EE"/>
    <w:rsid w:val="008F5467"/>
    <w:rsid w:val="00905194"/>
    <w:rsid w:val="00910316"/>
    <w:rsid w:val="00925A3D"/>
    <w:rsid w:val="00931483"/>
    <w:rsid w:val="009427E8"/>
    <w:rsid w:val="009438C9"/>
    <w:rsid w:val="0094396E"/>
    <w:rsid w:val="00943A17"/>
    <w:rsid w:val="00963EEE"/>
    <w:rsid w:val="00972218"/>
    <w:rsid w:val="009B2BA4"/>
    <w:rsid w:val="009C45E1"/>
    <w:rsid w:val="009D1EA4"/>
    <w:rsid w:val="009D503E"/>
    <w:rsid w:val="00A00A92"/>
    <w:rsid w:val="00A033CD"/>
    <w:rsid w:val="00A05D13"/>
    <w:rsid w:val="00A20777"/>
    <w:rsid w:val="00A26053"/>
    <w:rsid w:val="00A31CE1"/>
    <w:rsid w:val="00A40B91"/>
    <w:rsid w:val="00A61F74"/>
    <w:rsid w:val="00A625BB"/>
    <w:rsid w:val="00A77498"/>
    <w:rsid w:val="00AA17A0"/>
    <w:rsid w:val="00AA7894"/>
    <w:rsid w:val="00AC6755"/>
    <w:rsid w:val="00AD4BE5"/>
    <w:rsid w:val="00AD5DB2"/>
    <w:rsid w:val="00AD6262"/>
    <w:rsid w:val="00AE5F1E"/>
    <w:rsid w:val="00B057F6"/>
    <w:rsid w:val="00B13332"/>
    <w:rsid w:val="00B22FAF"/>
    <w:rsid w:val="00B23D4D"/>
    <w:rsid w:val="00B36D9D"/>
    <w:rsid w:val="00B6467E"/>
    <w:rsid w:val="00B67ED0"/>
    <w:rsid w:val="00B94DD1"/>
    <w:rsid w:val="00BD2876"/>
    <w:rsid w:val="00BF4CB4"/>
    <w:rsid w:val="00C01F28"/>
    <w:rsid w:val="00C11D8B"/>
    <w:rsid w:val="00C5648A"/>
    <w:rsid w:val="00C74434"/>
    <w:rsid w:val="00C85012"/>
    <w:rsid w:val="00CB50C2"/>
    <w:rsid w:val="00CB7684"/>
    <w:rsid w:val="00CC291D"/>
    <w:rsid w:val="00CD3E22"/>
    <w:rsid w:val="00CD4BD9"/>
    <w:rsid w:val="00CE30A2"/>
    <w:rsid w:val="00D0684E"/>
    <w:rsid w:val="00D20989"/>
    <w:rsid w:val="00D22ED8"/>
    <w:rsid w:val="00D23B16"/>
    <w:rsid w:val="00D35023"/>
    <w:rsid w:val="00D50EED"/>
    <w:rsid w:val="00D56353"/>
    <w:rsid w:val="00D66DB8"/>
    <w:rsid w:val="00DA36FC"/>
    <w:rsid w:val="00DB180F"/>
    <w:rsid w:val="00DC32B9"/>
    <w:rsid w:val="00DC7DF9"/>
    <w:rsid w:val="00DD4DB2"/>
    <w:rsid w:val="00DD7BE8"/>
    <w:rsid w:val="00DE71DC"/>
    <w:rsid w:val="00DF076A"/>
    <w:rsid w:val="00DF68CF"/>
    <w:rsid w:val="00E05A22"/>
    <w:rsid w:val="00E26D50"/>
    <w:rsid w:val="00E344D6"/>
    <w:rsid w:val="00E35284"/>
    <w:rsid w:val="00E359C7"/>
    <w:rsid w:val="00E37C7B"/>
    <w:rsid w:val="00E617F2"/>
    <w:rsid w:val="00EB2B78"/>
    <w:rsid w:val="00EE2452"/>
    <w:rsid w:val="00F02AC0"/>
    <w:rsid w:val="00F07C55"/>
    <w:rsid w:val="00F17AF2"/>
    <w:rsid w:val="00F250EB"/>
    <w:rsid w:val="00F30F82"/>
    <w:rsid w:val="00F46AC4"/>
    <w:rsid w:val="00F55B86"/>
    <w:rsid w:val="00F72796"/>
    <w:rsid w:val="00F93268"/>
    <w:rsid w:val="00FB67A5"/>
    <w:rsid w:val="00FD11C0"/>
    <w:rsid w:val="00FF2D61"/>
    <w:rsid w:val="00FF6F9E"/>
    <w:rsid w:val="019FDD57"/>
    <w:rsid w:val="01A18720"/>
    <w:rsid w:val="023AEE0E"/>
    <w:rsid w:val="04408FC9"/>
    <w:rsid w:val="04C937BE"/>
    <w:rsid w:val="0515EF82"/>
    <w:rsid w:val="051E9FAF"/>
    <w:rsid w:val="05B8D707"/>
    <w:rsid w:val="07705E6A"/>
    <w:rsid w:val="07E30F26"/>
    <w:rsid w:val="081AD3AE"/>
    <w:rsid w:val="0BC8F640"/>
    <w:rsid w:val="0ED2D5E1"/>
    <w:rsid w:val="0F73ECF9"/>
    <w:rsid w:val="0F7F56F3"/>
    <w:rsid w:val="10C4590B"/>
    <w:rsid w:val="111AA266"/>
    <w:rsid w:val="111C5ED4"/>
    <w:rsid w:val="12979B52"/>
    <w:rsid w:val="12F7A3D8"/>
    <w:rsid w:val="14206C8C"/>
    <w:rsid w:val="151B128C"/>
    <w:rsid w:val="15A26F06"/>
    <w:rsid w:val="15CF2CAE"/>
    <w:rsid w:val="166ECFF7"/>
    <w:rsid w:val="16B3837D"/>
    <w:rsid w:val="182F92BB"/>
    <w:rsid w:val="1831EDB8"/>
    <w:rsid w:val="19204494"/>
    <w:rsid w:val="19B7C95C"/>
    <w:rsid w:val="1C01FAB7"/>
    <w:rsid w:val="1C2BB161"/>
    <w:rsid w:val="1C733040"/>
    <w:rsid w:val="1DFE5C36"/>
    <w:rsid w:val="1E63111F"/>
    <w:rsid w:val="1E7B6C92"/>
    <w:rsid w:val="1EA6253D"/>
    <w:rsid w:val="1F536D34"/>
    <w:rsid w:val="200178C8"/>
    <w:rsid w:val="210CC5B0"/>
    <w:rsid w:val="215F5ED7"/>
    <w:rsid w:val="21CA539A"/>
    <w:rsid w:val="2303735B"/>
    <w:rsid w:val="231E1FB4"/>
    <w:rsid w:val="23E9FD4D"/>
    <w:rsid w:val="24663794"/>
    <w:rsid w:val="246D1385"/>
    <w:rsid w:val="24FB7FA8"/>
    <w:rsid w:val="273096E8"/>
    <w:rsid w:val="27FCE4D6"/>
    <w:rsid w:val="27FE0161"/>
    <w:rsid w:val="283697A1"/>
    <w:rsid w:val="2868754D"/>
    <w:rsid w:val="288EDD7E"/>
    <w:rsid w:val="28D4EBA3"/>
    <w:rsid w:val="29FBE349"/>
    <w:rsid w:val="2A71E940"/>
    <w:rsid w:val="2AC0EF4D"/>
    <w:rsid w:val="2AC24889"/>
    <w:rsid w:val="2B5B07C6"/>
    <w:rsid w:val="2C1E3179"/>
    <w:rsid w:val="2CC350DD"/>
    <w:rsid w:val="2CC8A952"/>
    <w:rsid w:val="2D45C646"/>
    <w:rsid w:val="2D88DC89"/>
    <w:rsid w:val="2DF8B840"/>
    <w:rsid w:val="2E04FE5A"/>
    <w:rsid w:val="2E705B28"/>
    <w:rsid w:val="2E933AA2"/>
    <w:rsid w:val="2F899404"/>
    <w:rsid w:val="2FA83107"/>
    <w:rsid w:val="2FE52B39"/>
    <w:rsid w:val="309D194D"/>
    <w:rsid w:val="310670A4"/>
    <w:rsid w:val="3154F7C7"/>
    <w:rsid w:val="318B6175"/>
    <w:rsid w:val="32EE3D87"/>
    <w:rsid w:val="33C81910"/>
    <w:rsid w:val="3441F917"/>
    <w:rsid w:val="3A1AD78E"/>
    <w:rsid w:val="3BEC93B6"/>
    <w:rsid w:val="3CD2AA8F"/>
    <w:rsid w:val="3CEA1D2F"/>
    <w:rsid w:val="3E4DC0E4"/>
    <w:rsid w:val="3EDE018C"/>
    <w:rsid w:val="3EDFA4A5"/>
    <w:rsid w:val="3F13D86B"/>
    <w:rsid w:val="400DFC95"/>
    <w:rsid w:val="4024343B"/>
    <w:rsid w:val="40B4862D"/>
    <w:rsid w:val="40F2FBCE"/>
    <w:rsid w:val="41C45D70"/>
    <w:rsid w:val="4264BB92"/>
    <w:rsid w:val="42983E86"/>
    <w:rsid w:val="42A18401"/>
    <w:rsid w:val="43BD47DF"/>
    <w:rsid w:val="441BE094"/>
    <w:rsid w:val="444EDB17"/>
    <w:rsid w:val="45093A4F"/>
    <w:rsid w:val="450BBEC3"/>
    <w:rsid w:val="4602E3FD"/>
    <w:rsid w:val="460F4460"/>
    <w:rsid w:val="462052E4"/>
    <w:rsid w:val="4646BE07"/>
    <w:rsid w:val="468AC921"/>
    <w:rsid w:val="469C2AD0"/>
    <w:rsid w:val="469CEB1A"/>
    <w:rsid w:val="46E00477"/>
    <w:rsid w:val="46FDBC28"/>
    <w:rsid w:val="46FED441"/>
    <w:rsid w:val="4727CFCE"/>
    <w:rsid w:val="49727ABE"/>
    <w:rsid w:val="49A555CB"/>
    <w:rsid w:val="49A7FC1A"/>
    <w:rsid w:val="49C6F6D5"/>
    <w:rsid w:val="4A831F50"/>
    <w:rsid w:val="4AA58186"/>
    <w:rsid w:val="4AFE07CF"/>
    <w:rsid w:val="4B4E0723"/>
    <w:rsid w:val="4C96E594"/>
    <w:rsid w:val="4E4FE4AC"/>
    <w:rsid w:val="4E7E0774"/>
    <w:rsid w:val="4FD8DD8A"/>
    <w:rsid w:val="500942DD"/>
    <w:rsid w:val="50D256A9"/>
    <w:rsid w:val="50EC6802"/>
    <w:rsid w:val="5154F7F7"/>
    <w:rsid w:val="5156DB6C"/>
    <w:rsid w:val="523010F9"/>
    <w:rsid w:val="52D7A262"/>
    <w:rsid w:val="53727794"/>
    <w:rsid w:val="53832961"/>
    <w:rsid w:val="5387B422"/>
    <w:rsid w:val="54106812"/>
    <w:rsid w:val="54490772"/>
    <w:rsid w:val="5466CFBB"/>
    <w:rsid w:val="559AA7B9"/>
    <w:rsid w:val="55E688A2"/>
    <w:rsid w:val="566847B5"/>
    <w:rsid w:val="5685004A"/>
    <w:rsid w:val="56869900"/>
    <w:rsid w:val="57CD1B4E"/>
    <w:rsid w:val="58A312AF"/>
    <w:rsid w:val="593CED8F"/>
    <w:rsid w:val="5A643DD8"/>
    <w:rsid w:val="5B1A5C22"/>
    <w:rsid w:val="5C162AE8"/>
    <w:rsid w:val="5CABA2C7"/>
    <w:rsid w:val="5D214B34"/>
    <w:rsid w:val="5DD95927"/>
    <w:rsid w:val="5DE6CCA4"/>
    <w:rsid w:val="5E11A58E"/>
    <w:rsid w:val="5E8EF58C"/>
    <w:rsid w:val="5EE1EF35"/>
    <w:rsid w:val="5FC8BC2E"/>
    <w:rsid w:val="604CB856"/>
    <w:rsid w:val="604D926D"/>
    <w:rsid w:val="61AB0E99"/>
    <w:rsid w:val="61BB8CF8"/>
    <w:rsid w:val="63899B33"/>
    <w:rsid w:val="6660138B"/>
    <w:rsid w:val="67282D63"/>
    <w:rsid w:val="67FD1799"/>
    <w:rsid w:val="6827F20D"/>
    <w:rsid w:val="685013B8"/>
    <w:rsid w:val="68B59B6E"/>
    <w:rsid w:val="69C9395A"/>
    <w:rsid w:val="69F32FF5"/>
    <w:rsid w:val="6A08F217"/>
    <w:rsid w:val="6A421000"/>
    <w:rsid w:val="6A584DDD"/>
    <w:rsid w:val="6D65E1F8"/>
    <w:rsid w:val="6DE30A87"/>
    <w:rsid w:val="6ED6EFDC"/>
    <w:rsid w:val="6F1F6D57"/>
    <w:rsid w:val="6F6C838E"/>
    <w:rsid w:val="6FFD5FB4"/>
    <w:rsid w:val="70416FFF"/>
    <w:rsid w:val="71767142"/>
    <w:rsid w:val="72D37FE7"/>
    <w:rsid w:val="72E06711"/>
    <w:rsid w:val="7354C488"/>
    <w:rsid w:val="74C73821"/>
    <w:rsid w:val="758B54D3"/>
    <w:rsid w:val="75C60C97"/>
    <w:rsid w:val="762698FF"/>
    <w:rsid w:val="76B15308"/>
    <w:rsid w:val="76DB7126"/>
    <w:rsid w:val="7721BFEE"/>
    <w:rsid w:val="77A520B2"/>
    <w:rsid w:val="78027F34"/>
    <w:rsid w:val="796CC896"/>
    <w:rsid w:val="797FA29A"/>
    <w:rsid w:val="7A09EE22"/>
    <w:rsid w:val="7AED1E21"/>
    <w:rsid w:val="7C14FF84"/>
    <w:rsid w:val="7C34B403"/>
    <w:rsid w:val="7CADE726"/>
    <w:rsid w:val="7E3C3CDB"/>
    <w:rsid w:val="7F9A2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BC1AD67"/>
  <w15:chartTrackingRefBased/>
  <w15:docId w15:val="{0960D5F7-2726-48D9-8BCF-90AE028AE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Arial"/>
      <w:kern w:val="1"/>
      <w:sz w:val="24"/>
      <w:szCs w:val="24"/>
      <w:lang w:eastAsia="hi-IN" w:bidi="hi-IN"/>
    </w:rPr>
  </w:style>
  <w:style w:type="paragraph" w:styleId="Heading1">
    <w:name w:val="heading 1"/>
    <w:basedOn w:val="Normal"/>
    <w:next w:val="Normal"/>
    <w:link w:val="Heading1Char"/>
    <w:uiPriority w:val="9"/>
    <w:qFormat/>
    <w:rsid w:val="00E344D6"/>
    <w:pPr>
      <w:keepNext/>
      <w:keepLines/>
      <w:spacing w:before="240"/>
      <w:outlineLvl w:val="0"/>
    </w:pPr>
    <w:rPr>
      <w:rFonts w:cs="Mangal" w:asciiTheme="majorHAnsi" w:hAnsiTheme="majorHAnsi" w:eastAsiaTheme="majorEastAsia"/>
      <w:color w:val="2F5496" w:themeColor="accent1" w:themeShade="BF"/>
      <w:sz w:val="32"/>
      <w:szCs w:val="29"/>
    </w:rPr>
  </w:style>
  <w:style w:type="paragraph" w:styleId="Heading2">
    <w:name w:val="heading 2"/>
    <w:basedOn w:val="Normal"/>
    <w:next w:val="Normal"/>
    <w:link w:val="Heading2Char"/>
    <w:uiPriority w:val="9"/>
    <w:semiHidden/>
    <w:unhideWhenUsed/>
    <w:qFormat/>
    <w:rsid w:val="00CD3E22"/>
    <w:pPr>
      <w:keepNext/>
      <w:spacing w:before="240" w:after="60"/>
      <w:outlineLvl w:val="1"/>
    </w:pPr>
    <w:rPr>
      <w:rFonts w:ascii="Calibri Light" w:hAnsi="Calibri Light" w:eastAsia="Times New Roman" w:cs="Mangal"/>
      <w:b/>
      <w:bCs/>
      <w:i/>
      <w:iCs/>
      <w:sz w:val="28"/>
      <w:szCs w:val="25"/>
    </w:rPr>
  </w:style>
  <w:style w:type="paragraph" w:styleId="Heading3">
    <w:name w:val="heading 3"/>
    <w:basedOn w:val="Heading"/>
    <w:next w:val="BodyText"/>
    <w:qFormat/>
    <w:pPr>
      <w:numPr>
        <w:ilvl w:val="2"/>
        <w:numId w:val="1"/>
      </w:numPr>
      <w:outlineLvl w:val="2"/>
    </w:pPr>
    <w:rPr>
      <w:rFonts w:ascii="Times New Roman" w:hAnsi="Times New Roman" w:eastAsia="SimSu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hAnsi="Symbol" w:cs="OpenSymbol"/>
    </w:rPr>
  </w:style>
  <w:style w:type="character" w:styleId="WW8Num2z1" w:customStyle="1">
    <w:name w:val="WW8Num2z1"/>
    <w:rPr>
      <w:rFonts w:ascii="OpenSymbol" w:hAnsi="OpenSymbol" w:cs="OpenSymbol"/>
    </w:rPr>
  </w:style>
  <w:style w:type="character" w:styleId="WW8Num3z0" w:customStyle="1">
    <w:name w:val="WW8Num3z0"/>
    <w:rPr>
      <w:rFonts w:ascii="Symbol" w:hAnsi="Symbol" w:cs="OpenSymbol"/>
    </w:rPr>
  </w:style>
  <w:style w:type="character" w:styleId="WW8Num3z1" w:customStyle="1">
    <w:name w:val="WW8Num3z1"/>
    <w:rPr>
      <w:rFonts w:ascii="OpenSymbol" w:hAnsi="OpenSymbol" w:cs="OpenSymbol"/>
    </w:rPr>
  </w:style>
  <w:style w:type="character" w:styleId="WW8Num4z0" w:customStyle="1">
    <w:name w:val="WW8Num4z0"/>
    <w:rPr>
      <w:rFonts w:ascii="Symbol" w:hAnsi="Symbol" w:cs="OpenSymbol"/>
    </w:rPr>
  </w:style>
  <w:style w:type="character" w:styleId="WW8Num4z1" w:customStyle="1">
    <w:name w:val="WW8Num4z1"/>
    <w:rPr>
      <w:rFonts w:ascii="OpenSymbol" w:hAnsi="OpenSymbol" w:cs="OpenSymbol"/>
    </w:rPr>
  </w:style>
  <w:style w:type="character" w:styleId="WW8Num5z0" w:customStyle="1">
    <w:name w:val="WW8Num5z0"/>
    <w:rPr>
      <w:rFonts w:ascii="Symbol" w:hAnsi="Symbol" w:cs="OpenSymbol"/>
    </w:rPr>
  </w:style>
  <w:style w:type="character" w:styleId="WW8Num5z1" w:customStyle="1">
    <w:name w:val="WW8Num5z1"/>
    <w:rPr>
      <w:rFonts w:ascii="OpenSymbol" w:hAnsi="OpenSymbol" w:cs="OpenSymbol"/>
    </w:rPr>
  </w:style>
  <w:style w:type="character" w:styleId="WW8Num6z0" w:customStyle="1">
    <w:name w:val="WW8Num6z0"/>
    <w:rPr>
      <w:rFonts w:ascii="Symbol" w:hAnsi="Symbol" w:cs="OpenSymbol"/>
    </w:rPr>
  </w:style>
  <w:style w:type="character" w:styleId="WW8Num6z1" w:customStyle="1">
    <w:name w:val="WW8Num6z1"/>
    <w:rPr>
      <w:rFonts w:ascii="OpenSymbol" w:hAnsi="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character" w:styleId="Bullets" w:customStyle="1">
    <w:name w:val="Bullets"/>
    <w:rPr>
      <w:rFonts w:ascii="OpenSymbol" w:hAnsi="OpenSymbol" w:eastAsia="OpenSymbol" w:cs="OpenSymbol"/>
    </w:rPr>
  </w:style>
  <w:style w:type="character" w:styleId="Emphasis">
    <w:name w:val="Emphasis"/>
    <w:qFormat/>
    <w:rPr>
      <w:i/>
      <w:iCs/>
    </w:rPr>
  </w:style>
  <w:style w:type="paragraph" w:styleId="Heading" w:customStyle="1">
    <w:name w:val="Heading"/>
    <w:basedOn w:val="Normal"/>
    <w:next w:val="BodyText"/>
    <w:pPr>
      <w:keepNext/>
      <w:spacing w:before="240" w:after="120"/>
    </w:pPr>
    <w:rPr>
      <w:rFonts w:ascii="Arial" w:hAnsi="Arial"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NoParagraphStyle" w:customStyle="1">
    <w:name w:val="[No Paragraph Style]"/>
    <w:pPr>
      <w:suppressAutoHyphens/>
      <w:spacing w:line="288" w:lineRule="auto"/>
    </w:pPr>
    <w:rPr>
      <w:color w:val="000000"/>
      <w:kern w:val="1"/>
      <w:sz w:val="24"/>
      <w:szCs w:val="24"/>
      <w:lang w:eastAsia="ar-SA"/>
    </w:rPr>
  </w:style>
  <w:style w:type="paragraph" w:styleId="BasicParagraph" w:customStyle="1">
    <w:name w:val="[Basic Paragraph]"/>
    <w:basedOn w:val="Normal"/>
    <w:pPr>
      <w:spacing w:line="288" w:lineRule="auto"/>
    </w:pPr>
    <w:rPr>
      <w:color w:val="000000"/>
    </w:rPr>
  </w:style>
  <w:style w:type="paragraph" w:styleId="TableContents" w:customStyle="1">
    <w:name w:val="Table Contents"/>
    <w:basedOn w:val="Normal"/>
    <w:rsid w:val="009B2BA4"/>
    <w:pPr>
      <w:suppressLineNumbers/>
    </w:pPr>
  </w:style>
  <w:style w:type="paragraph" w:styleId="TableHeading" w:customStyle="1">
    <w:name w:val="Table Heading"/>
    <w:basedOn w:val="TableContents"/>
    <w:rsid w:val="009B2BA4"/>
    <w:pPr>
      <w:jc w:val="center"/>
    </w:pPr>
    <w:rPr>
      <w:b/>
      <w:bCs/>
    </w:rPr>
  </w:style>
  <w:style w:type="paragraph" w:styleId="Header">
    <w:name w:val="header"/>
    <w:basedOn w:val="Normal"/>
    <w:link w:val="HeaderChar"/>
    <w:uiPriority w:val="99"/>
    <w:unhideWhenUsed/>
    <w:rsid w:val="009438C9"/>
    <w:pPr>
      <w:tabs>
        <w:tab w:val="center" w:pos="4513"/>
        <w:tab w:val="right" w:pos="9026"/>
      </w:tabs>
    </w:pPr>
    <w:rPr>
      <w:rFonts w:cs="Mangal"/>
      <w:szCs w:val="21"/>
    </w:rPr>
  </w:style>
  <w:style w:type="character" w:styleId="HeaderChar" w:customStyle="1">
    <w:name w:val="Header Char"/>
    <w:link w:val="Header"/>
    <w:uiPriority w:val="99"/>
    <w:rsid w:val="009438C9"/>
    <w:rPr>
      <w:rFonts w:eastAsia="SimSun" w:cs="Mangal"/>
      <w:kern w:val="1"/>
      <w:sz w:val="24"/>
      <w:szCs w:val="21"/>
      <w:lang w:eastAsia="hi-IN" w:bidi="hi-IN"/>
    </w:rPr>
  </w:style>
  <w:style w:type="paragraph" w:styleId="Footer">
    <w:name w:val="footer"/>
    <w:basedOn w:val="Normal"/>
    <w:link w:val="FooterChar"/>
    <w:uiPriority w:val="99"/>
    <w:unhideWhenUsed/>
    <w:rsid w:val="009438C9"/>
    <w:pPr>
      <w:tabs>
        <w:tab w:val="center" w:pos="4513"/>
        <w:tab w:val="right" w:pos="9026"/>
      </w:tabs>
    </w:pPr>
    <w:rPr>
      <w:rFonts w:cs="Mangal"/>
      <w:szCs w:val="21"/>
    </w:rPr>
  </w:style>
  <w:style w:type="character" w:styleId="FooterChar" w:customStyle="1">
    <w:name w:val="Footer Char"/>
    <w:link w:val="Footer"/>
    <w:uiPriority w:val="99"/>
    <w:rsid w:val="009438C9"/>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153582"/>
    <w:rPr>
      <w:rFonts w:ascii="Segoe UI" w:hAnsi="Segoe UI" w:cs="Mangal"/>
      <w:sz w:val="18"/>
      <w:szCs w:val="16"/>
    </w:rPr>
  </w:style>
  <w:style w:type="character" w:styleId="BalloonTextChar" w:customStyle="1">
    <w:name w:val="Balloon Text Char"/>
    <w:link w:val="BalloonText"/>
    <w:uiPriority w:val="99"/>
    <w:semiHidden/>
    <w:rsid w:val="00153582"/>
    <w:rPr>
      <w:rFonts w:ascii="Segoe UI" w:hAnsi="Segoe UI" w:eastAsia="SimSun" w:cs="Mangal"/>
      <w:kern w:val="1"/>
      <w:sz w:val="18"/>
      <w:szCs w:val="16"/>
      <w:lang w:eastAsia="hi-IN" w:bidi="hi-IN"/>
    </w:rPr>
  </w:style>
  <w:style w:type="character" w:styleId="UnresolvedMention">
    <w:name w:val="Unresolved Mention"/>
    <w:uiPriority w:val="99"/>
    <w:semiHidden/>
    <w:unhideWhenUsed/>
    <w:rsid w:val="001920DB"/>
    <w:rPr>
      <w:color w:val="605E5C"/>
      <w:shd w:val="clear" w:color="auto" w:fill="E1DFDD"/>
    </w:rPr>
  </w:style>
  <w:style w:type="character" w:styleId="Heading2Char" w:customStyle="1">
    <w:name w:val="Heading 2 Char"/>
    <w:link w:val="Heading2"/>
    <w:uiPriority w:val="9"/>
    <w:semiHidden/>
    <w:rsid w:val="00CD3E22"/>
    <w:rPr>
      <w:rFonts w:ascii="Calibri Light" w:hAnsi="Calibri Light" w:eastAsia="Times New Roman" w:cs="Mangal"/>
      <w:b/>
      <w:bCs/>
      <w:i/>
      <w:iCs/>
      <w:kern w:val="1"/>
      <w:sz w:val="28"/>
      <w:szCs w:val="25"/>
      <w:lang w:eastAsia="hi-IN" w:bidi="hi-IN"/>
    </w:rPr>
  </w:style>
  <w:style w:type="paragraph" w:styleId="CommentText">
    <w:name w:val="annotation text"/>
    <w:basedOn w:val="Normal"/>
    <w:link w:val="CommentTextChar"/>
    <w:uiPriority w:val="99"/>
    <w:unhideWhenUsed/>
    <w:rPr>
      <w:rFonts w:cs="Mangal"/>
      <w:sz w:val="20"/>
      <w:szCs w:val="18"/>
    </w:rPr>
  </w:style>
  <w:style w:type="character" w:styleId="CommentTextChar" w:customStyle="1">
    <w:name w:val="Comment Text Char"/>
    <w:basedOn w:val="DefaultParagraphFont"/>
    <w:link w:val="CommentText"/>
    <w:uiPriority w:val="99"/>
    <w:rPr>
      <w:rFonts w:eastAsia="SimSun" w:cs="Mangal"/>
      <w:kern w:val="1"/>
      <w:szCs w:val="18"/>
      <w:lang w:eastAsia="hi-IN" w:bidi="hi-I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2452"/>
    <w:rPr>
      <w:rFonts w:eastAsia="SimSun" w:cs="Mangal"/>
      <w:kern w:val="1"/>
      <w:sz w:val="24"/>
      <w:szCs w:val="21"/>
      <w:lang w:eastAsia="hi-IN" w:bidi="hi-IN"/>
    </w:rPr>
  </w:style>
  <w:style w:type="character" w:styleId="Heading1Char" w:customStyle="1">
    <w:name w:val="Heading 1 Char"/>
    <w:basedOn w:val="DefaultParagraphFont"/>
    <w:link w:val="Heading1"/>
    <w:uiPriority w:val="9"/>
    <w:rsid w:val="00E344D6"/>
    <w:rPr>
      <w:rFonts w:cs="Mangal" w:asciiTheme="majorHAnsi" w:hAnsiTheme="majorHAnsi" w:eastAsiaTheme="majorEastAsia"/>
      <w:color w:val="2F5496" w:themeColor="accent1" w:themeShade="BF"/>
      <w:kern w:val="1"/>
      <w:sz w:val="32"/>
      <w:szCs w:val="29"/>
      <w:lang w:eastAsia="hi-IN" w:bidi="hi-IN"/>
    </w:rPr>
  </w:style>
  <w:style w:type="paragraph" w:styleId="CommentSubject">
    <w:name w:val="annotation subject"/>
    <w:basedOn w:val="CommentText"/>
    <w:next w:val="CommentText"/>
    <w:link w:val="CommentSubjectChar"/>
    <w:uiPriority w:val="99"/>
    <w:semiHidden/>
    <w:unhideWhenUsed/>
    <w:rsid w:val="00435535"/>
    <w:rPr>
      <w:b/>
      <w:bCs/>
    </w:rPr>
  </w:style>
  <w:style w:type="character" w:styleId="CommentSubjectChar" w:customStyle="1">
    <w:name w:val="Comment Subject Char"/>
    <w:basedOn w:val="CommentTextChar"/>
    <w:link w:val="CommentSubject"/>
    <w:uiPriority w:val="99"/>
    <w:semiHidden/>
    <w:rsid w:val="00435535"/>
    <w:rPr>
      <w:rFonts w:eastAsia="SimSun" w:cs="Mangal"/>
      <w:b/>
      <w:bCs/>
      <w:kern w:val="1"/>
      <w:szCs w:val="18"/>
      <w:lang w:eastAsia="hi-IN" w:bidi="hi-IN"/>
    </w:rPr>
  </w:style>
  <w:style w:type="paragraph" w:styleId="ListParagraph">
    <w:name w:val="List Paragraph"/>
    <w:basedOn w:val="Normal"/>
    <w:uiPriority w:val="34"/>
    <w:qFormat/>
    <w:rsid w:val="001B286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17489">
      <w:bodyDiv w:val="1"/>
      <w:marLeft w:val="0"/>
      <w:marRight w:val="0"/>
      <w:marTop w:val="0"/>
      <w:marBottom w:val="0"/>
      <w:divBdr>
        <w:top w:val="none" w:sz="0" w:space="0" w:color="auto"/>
        <w:left w:val="none" w:sz="0" w:space="0" w:color="auto"/>
        <w:bottom w:val="none" w:sz="0" w:space="0" w:color="auto"/>
        <w:right w:val="none" w:sz="0" w:space="0" w:color="auto"/>
      </w:divBdr>
    </w:div>
    <w:div w:id="334453830">
      <w:bodyDiv w:val="1"/>
      <w:marLeft w:val="0"/>
      <w:marRight w:val="0"/>
      <w:marTop w:val="0"/>
      <w:marBottom w:val="0"/>
      <w:divBdr>
        <w:top w:val="none" w:sz="0" w:space="0" w:color="auto"/>
        <w:left w:val="none" w:sz="0" w:space="0" w:color="auto"/>
        <w:bottom w:val="none" w:sz="0" w:space="0" w:color="auto"/>
        <w:right w:val="none" w:sz="0" w:space="0" w:color="auto"/>
      </w:divBdr>
    </w:div>
    <w:div w:id="1210848973">
      <w:bodyDiv w:val="1"/>
      <w:marLeft w:val="0"/>
      <w:marRight w:val="0"/>
      <w:marTop w:val="0"/>
      <w:marBottom w:val="0"/>
      <w:divBdr>
        <w:top w:val="none" w:sz="0" w:space="0" w:color="auto"/>
        <w:left w:val="none" w:sz="0" w:space="0" w:color="auto"/>
        <w:bottom w:val="none" w:sz="0" w:space="0" w:color="auto"/>
        <w:right w:val="none" w:sz="0" w:space="0" w:color="auto"/>
      </w:divBdr>
    </w:div>
    <w:div w:id="16070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gov.uk/asp/2014/8/contents/enacted" TargetMode="External"/><Relationship Id="rId26" Type="http://schemas.openxmlformats.org/officeDocument/2006/relationships/hyperlink" Target="http://www.legislation.gov.uk/ukpga/1995/36/contents" TargetMode="External"/><Relationship Id="rId39" Type="http://schemas.openxmlformats.org/officeDocument/2006/relationships/footer" Target="footer1.xml"/><Relationship Id="rId21" Type="http://schemas.microsoft.com/office/2016/09/relationships/commentsIds" Target="commentsIds.xml"/><Relationship Id="rId34" Type="http://schemas.openxmlformats.org/officeDocument/2006/relationships/hyperlink" Target="http://www.children1st.org.uk/help-advice/"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scot/publications/early-years-framework/" TargetMode="External"/><Relationship Id="rId29" Type="http://schemas.openxmlformats.org/officeDocument/2006/relationships/hyperlink" Target="http://www.scotland.gov.uk/Topics/People/Young-People/gettingitright" TargetMode="External"/><Relationship Id="rId11" Type="http://schemas.openxmlformats.org/officeDocument/2006/relationships/footnotes" Target="footnotes.xml"/><Relationship Id="rId24" Type="http://schemas.openxmlformats.org/officeDocument/2006/relationships/hyperlink" Target="http://www.gov.scot/Resource/0052/00520693.pdf" TargetMode="External"/><Relationship Id="rId32" Type="http://schemas.openxmlformats.org/officeDocument/2006/relationships/hyperlink" Target="http://www.legislation.gov.uk/ukpga/1995/36/contents" TargetMode="External"/><Relationship Id="rId37" Type="http://schemas.openxmlformats.org/officeDocument/2006/relationships/hyperlink" Target="https://beta.gov.scot/publications/adverse-childhood-experiences/" TargetMode="External"/><Relationship Id="rId40" Type="http://schemas.openxmlformats.org/officeDocument/2006/relationships/hyperlink" Target="https://www.gov.scot/binaries/content/documents/govscot/publications/advice-and-guidance/2014/05/national-guidance-child-protection-scotland/documents/00450733-pdf/00450733-pdf/govscot%3Adocument/00450733.pdf" TargetMode="External"/><Relationship Id="rId45" Type="http://schemas.openxmlformats.org/officeDocument/2006/relationships/footer" Target="footer3.xml"/><Relationship Id="rId49" Type="http://schemas.microsoft.com/office/2011/relationships/people" Target="people.xml"/><Relationship Id="rId15" Type="http://schemas.openxmlformats.org/officeDocument/2006/relationships/hyperlink" Target="https://www.gov.scot/policies/girfec/" TargetMode="External"/><Relationship Id="rId23" Type="http://schemas.openxmlformats.org/officeDocument/2006/relationships/hyperlink" Target="mailto:sw.enquiries@fife.gov.uk" TargetMode="External"/><Relationship Id="rId28" Type="http://schemas.openxmlformats.org/officeDocument/2006/relationships/hyperlink" Target="http://www.gov.scot/Publications/2014/05/3052" TargetMode="External"/><Relationship Id="rId36" Type="http://schemas.openxmlformats.org/officeDocument/2006/relationships/hyperlink" Target="https://learning.nspcc.org.uk/?_ga=2.207962065.2134587175.1536322681-1325448261.1536322681" TargetMode="Externa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hyperlink" Target="http://www.scotland.gov.uk/Publications/2012/06/5565"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scot/publications/national-guidance-child-protection-scotland/" TargetMode="External"/><Relationship Id="rId22" Type="http://schemas.microsoft.com/office/2018/08/relationships/commentsExtensible" Target="commentsExtensible.xml"/><Relationship Id="rId27" Type="http://schemas.openxmlformats.org/officeDocument/2006/relationships/hyperlink" Target="http://www.scotland.gov.uk/Publications/2010/12/09134441/0" TargetMode="External"/><Relationship Id="rId30" Type="http://schemas.openxmlformats.org/officeDocument/2006/relationships/hyperlink" Target="http://www.scotland.gov.uk/Publications/2013/04/2305" TargetMode="External"/><Relationship Id="rId35" Type="http://schemas.openxmlformats.org/officeDocument/2006/relationships/hyperlink" Target="http://www.cypcs.org.uk/about"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unicef.org.uk/what-we-do/un-convention-child-rights/" TargetMode="External"/><Relationship Id="rId25" Type="http://schemas.openxmlformats.org/officeDocument/2006/relationships/hyperlink" Target="https://www.webarchive.org.uk/wayback/archive/20150219072535/http://www.gov.scot/Publications/2004/04/19082/34410" TargetMode="External"/><Relationship Id="rId33" Type="http://schemas.openxmlformats.org/officeDocument/2006/relationships/hyperlink" Target="https://beta.gov.scot/policies/child-protection/child-protection-improvement-programme/" TargetMode="External"/><Relationship Id="rId38" Type="http://schemas.openxmlformats.org/officeDocument/2006/relationships/header" Target="header1.xml"/><Relationship Id="rId46" Type="http://schemas.openxmlformats.org/officeDocument/2006/relationships/header" Target="header5.xml"/><Relationship Id="rId20" Type="http://schemas.microsoft.com/office/2011/relationships/commentsExtended" Target="commentsExtended.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BF62F97F7FEA468C1B43F5CB071FA2" ma:contentTypeVersion="0" ma:contentTypeDescription="Create a new document." ma:contentTypeScope="" ma:versionID="6dd9ade6bdaaad3097d0ddc04a09131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C40D4B27E1D554CAC23585D1D839114" ma:contentTypeVersion="567" ma:contentTypeDescription="Create a new document." ma:contentTypeScope="" ma:versionID="cd98fbfbc16e315dfdf98534f3303d36">
  <xsd:schema xmlns:xsd="http://www.w3.org/2001/XMLSchema" xmlns:xs="http://www.w3.org/2001/XMLSchema" xmlns:p="http://schemas.microsoft.com/office/2006/metadata/properties" xmlns:ns2="fc0f4d4d-e075-4b92-b02c-c6fd51413c2f" xmlns:ns3="72fbf84c-c1f5-4aa5-bd5d-313d552058fe" targetNamespace="http://schemas.microsoft.com/office/2006/metadata/properties" ma:root="true" ma:fieldsID="e2423e8bcfcdf51fd0e6268e583a9e0c" ns2:_="" ns3:_="">
    <xsd:import namespace="fc0f4d4d-e075-4b92-b02c-c6fd51413c2f"/>
    <xsd:import namespace="72fbf84c-c1f5-4aa5-bd5d-313d552058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4d4d-e075-4b92-b02c-c6fd51413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bf84c-c1f5-4aa5-bd5d-313d552058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0670E-9CDC-4705-8064-6F140B428B98}">
  <ds:schemaRefs>
    <ds:schemaRef ds:uri="http://schemas.microsoft.com/office/2006/metadata/longProperties"/>
  </ds:schemaRefs>
</ds:datastoreItem>
</file>

<file path=customXml/itemProps2.xml><?xml version="1.0" encoding="utf-8"?>
<ds:datastoreItem xmlns:ds="http://schemas.openxmlformats.org/officeDocument/2006/customXml" ds:itemID="{8BDF651B-2E47-49DB-92EB-1BA53F4DD5E5}">
  <ds:schemaRefs>
    <ds:schemaRef ds:uri="http://schemas.microsoft.com/sharepoint/v3/contenttype/forms"/>
  </ds:schemaRefs>
</ds:datastoreItem>
</file>

<file path=customXml/itemProps3.xml><?xml version="1.0" encoding="utf-8"?>
<ds:datastoreItem xmlns:ds="http://schemas.openxmlformats.org/officeDocument/2006/customXml" ds:itemID="{B2C1A89A-D865-B441-99F5-9EE9A2BC0238}">
  <ds:schemaRefs>
    <ds:schemaRef ds:uri="http://schemas.openxmlformats.org/officeDocument/2006/bibliography"/>
  </ds:schemaRefs>
</ds:datastoreItem>
</file>

<file path=customXml/itemProps4.xml><?xml version="1.0" encoding="utf-8"?>
<ds:datastoreItem xmlns:ds="http://schemas.openxmlformats.org/officeDocument/2006/customXml" ds:itemID="{489FDE56-3450-457B-AB90-DA57B76474D8}"/>
</file>

<file path=customXml/itemProps5.xml><?xml version="1.0" encoding="utf-8"?>
<ds:datastoreItem xmlns:ds="http://schemas.openxmlformats.org/officeDocument/2006/customXml" ds:itemID="{175351B2-1909-4F44-AF94-1C00B052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4d4d-e075-4b92-b02c-c6fd51413c2f"/>
    <ds:schemaRef ds:uri="72fbf84c-c1f5-4aa5-bd5d-313d5520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3686A-D8E7-4DAA-80BA-BC86E9A995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Struthers</dc:creator>
  <cp:keywords/>
  <cp:lastModifiedBy>Admin - Cupar Development Trust</cp:lastModifiedBy>
  <cp:revision>3</cp:revision>
  <cp:lastPrinted>2016-02-09T20:53:00Z</cp:lastPrinted>
  <dcterms:created xsi:type="dcterms:W3CDTF">2024-09-04T19:15:00Z</dcterms:created>
  <dcterms:modified xsi:type="dcterms:W3CDTF">2024-09-09T08:03:51Z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Lorna Kettles</vt:lpwstr>
  </property>
  <property fmtid="{D5CDD505-2E9C-101B-9397-08002B2CF9AE}" pid="3" name="Order">
    <vt:lpwstr>12698400.0000000</vt:lpwstr>
  </property>
  <property fmtid="{D5CDD505-2E9C-101B-9397-08002B2CF9AE}" pid="4" name="display_urn:schemas-microsoft-com:office:office#Author">
    <vt:lpwstr>Lorna Kettles</vt:lpwstr>
  </property>
  <property fmtid="{D5CDD505-2E9C-101B-9397-08002B2CF9AE}" pid="5" name="_dlc_DocId">
    <vt:lpwstr>5HYWZSU4S5M6-1951541457-433748</vt:lpwstr>
  </property>
  <property fmtid="{D5CDD505-2E9C-101B-9397-08002B2CF9AE}" pid="6" name="_dlc_DocIdItemGuid">
    <vt:lpwstr>4b6034ff-aa87-49aa-a19b-6f676362ab24</vt:lpwstr>
  </property>
  <property fmtid="{D5CDD505-2E9C-101B-9397-08002B2CF9AE}" pid="7" name="_dlc_DocIdUrl">
    <vt:lpwstr>https://earlyyearsscotland.sharepoint.com/sites/SharedData/_layouts/15/DocIdRedir.aspx?ID=5HYWZSU4S5M6-1951541457-433748, 5HYWZSU4S5M6-1951541457-433748</vt:lpwstr>
  </property>
  <property fmtid="{D5CDD505-2E9C-101B-9397-08002B2CF9AE}" pid="8" name="ContentTypeId">
    <vt:lpwstr>0x01010056BF62F97F7FEA468C1B43F5CB071FA2</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